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183" w:tblpY="-91"/>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EF45CF" w:rsidRPr="00806C92" w:rsidTr="008770C8">
        <w:trPr>
          <w:trHeight w:val="348"/>
        </w:trPr>
        <w:tc>
          <w:tcPr>
            <w:tcW w:w="2165" w:type="dxa"/>
            <w:vMerge w:val="restart"/>
            <w:vAlign w:val="center"/>
          </w:tcPr>
          <w:p w:rsidR="00EF45CF" w:rsidRPr="00806C92" w:rsidRDefault="00EF45CF" w:rsidP="008770C8">
            <w:pPr>
              <w:spacing w:after="0" w:line="240" w:lineRule="auto"/>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ab/>
            </w:r>
            <w:r w:rsidRPr="00806C92">
              <w:rPr>
                <w:rFonts w:ascii="Times New Roman" w:eastAsia="Times New Roman" w:hAnsi="Times New Roman" w:cs="Times New Roman"/>
                <w:b/>
                <w:sz w:val="20"/>
                <w:lang w:eastAsia="ru-RU"/>
              </w:rPr>
              <w:br w:type="page"/>
            </w:r>
            <w:r>
              <w:rPr>
                <w:rFonts w:ascii="Times New Roman" w:eastAsia="Times New Roman" w:hAnsi="Times New Roman" w:cs="Times New Roman"/>
                <w:noProof/>
                <w:sz w:val="20"/>
                <w:lang w:eastAsia="ru-RU"/>
              </w:rPr>
              <w:drawing>
                <wp:inline distT="0" distB="0" distL="0" distR="0">
                  <wp:extent cx="523875" cy="333375"/>
                  <wp:effectExtent l="0" t="0" r="9525" b="9525"/>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333375"/>
                          </a:xfrm>
                          <a:prstGeom prst="rect">
                            <a:avLst/>
                          </a:prstGeom>
                          <a:noFill/>
                          <a:ln>
                            <a:noFill/>
                          </a:ln>
                        </pic:spPr>
                      </pic:pic>
                    </a:graphicData>
                  </a:graphic>
                </wp:inline>
              </w:drawing>
            </w:r>
          </w:p>
        </w:tc>
        <w:tc>
          <w:tcPr>
            <w:tcW w:w="8070" w:type="dxa"/>
            <w:vAlign w:val="center"/>
          </w:tcPr>
          <w:p w:rsidR="00EF45CF" w:rsidRPr="00806C92" w:rsidRDefault="00EF45CF" w:rsidP="008770C8">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МИНИСТЕРСТВО ОБРАЗОВАНИЯ И НАУКИ НИЖЕГОРОДСКОЙ ОБЛАСТИ</w:t>
            </w:r>
          </w:p>
        </w:tc>
      </w:tr>
      <w:tr w:rsidR="00EF45CF" w:rsidRPr="00806C92" w:rsidTr="008770C8">
        <w:trPr>
          <w:trHeight w:val="469"/>
        </w:trPr>
        <w:tc>
          <w:tcPr>
            <w:tcW w:w="2165" w:type="dxa"/>
            <w:vMerge/>
            <w:vAlign w:val="center"/>
          </w:tcPr>
          <w:p w:rsidR="00EF45CF" w:rsidRPr="00806C92" w:rsidRDefault="00EF45CF" w:rsidP="008770C8">
            <w:pPr>
              <w:spacing w:after="0" w:line="240" w:lineRule="auto"/>
              <w:rPr>
                <w:rFonts w:ascii="Times New Roman" w:eastAsia="Times New Roman" w:hAnsi="Times New Roman" w:cs="Times New Roman"/>
                <w:b/>
                <w:sz w:val="20"/>
                <w:lang w:eastAsia="ru-RU"/>
              </w:rPr>
            </w:pPr>
          </w:p>
        </w:tc>
        <w:tc>
          <w:tcPr>
            <w:tcW w:w="8070" w:type="dxa"/>
            <w:vAlign w:val="center"/>
          </w:tcPr>
          <w:p w:rsidR="00EF45CF" w:rsidRPr="00806C92" w:rsidRDefault="00EF45CF" w:rsidP="008770C8">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 xml:space="preserve">Государственное бюджетное профессиональное образовательное учреждение </w:t>
            </w:r>
          </w:p>
          <w:p w:rsidR="00EF45CF" w:rsidRPr="00806C92" w:rsidRDefault="00EF45CF" w:rsidP="008770C8">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«Кстовский нефтяной техникум имени Бориса Ивановича Корнилова</w:t>
            </w:r>
            <w:r w:rsidRPr="00806C92">
              <w:rPr>
                <w:rFonts w:ascii="Times New Roman" w:eastAsia="Times New Roman" w:hAnsi="Times New Roman" w:cs="Times New Roman"/>
                <w:color w:val="000000"/>
                <w:sz w:val="20"/>
                <w:lang w:eastAsia="ru-RU"/>
              </w:rPr>
              <w:t>»</w:t>
            </w:r>
          </w:p>
        </w:tc>
      </w:tr>
      <w:tr w:rsidR="00EF45CF" w:rsidRPr="00806C92" w:rsidTr="008770C8">
        <w:trPr>
          <w:trHeight w:val="244"/>
        </w:trPr>
        <w:tc>
          <w:tcPr>
            <w:tcW w:w="2165" w:type="dxa"/>
            <w:vMerge w:val="restart"/>
            <w:vAlign w:val="center"/>
          </w:tcPr>
          <w:p w:rsidR="00EF45CF" w:rsidRPr="00806C92" w:rsidRDefault="00EF45CF" w:rsidP="009A36F1">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ОП-04-202</w:t>
            </w:r>
            <w:r w:rsidR="009A36F1">
              <w:rPr>
                <w:rFonts w:ascii="Times New Roman" w:eastAsia="Times New Roman" w:hAnsi="Times New Roman" w:cs="Times New Roman"/>
                <w:sz w:val="20"/>
                <w:lang w:eastAsia="ru-RU"/>
              </w:rPr>
              <w:t>5</w:t>
            </w:r>
          </w:p>
        </w:tc>
        <w:tc>
          <w:tcPr>
            <w:tcW w:w="8070" w:type="dxa"/>
          </w:tcPr>
          <w:p w:rsidR="00EF45CF" w:rsidRPr="00806C92" w:rsidRDefault="00EF45CF" w:rsidP="008770C8">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Система менеджмента качества образовательного учреждения</w:t>
            </w:r>
          </w:p>
        </w:tc>
      </w:tr>
      <w:tr w:rsidR="00EF45CF" w:rsidRPr="00806C92" w:rsidTr="008770C8">
        <w:trPr>
          <w:trHeight w:val="285"/>
        </w:trPr>
        <w:tc>
          <w:tcPr>
            <w:tcW w:w="2165" w:type="dxa"/>
            <w:vMerge/>
            <w:vAlign w:val="center"/>
          </w:tcPr>
          <w:p w:rsidR="00EF45CF" w:rsidRPr="00806C92" w:rsidRDefault="00EF45CF" w:rsidP="008770C8">
            <w:pPr>
              <w:spacing w:after="0" w:line="240" w:lineRule="auto"/>
              <w:rPr>
                <w:rFonts w:ascii="Times New Roman" w:eastAsia="Times New Roman" w:hAnsi="Times New Roman" w:cs="Times New Roman"/>
                <w:b/>
                <w:sz w:val="20"/>
                <w:lang w:eastAsia="ru-RU"/>
              </w:rPr>
            </w:pPr>
          </w:p>
        </w:tc>
        <w:tc>
          <w:tcPr>
            <w:tcW w:w="8070" w:type="dxa"/>
          </w:tcPr>
          <w:p w:rsidR="00EF45CF" w:rsidRPr="00806C92" w:rsidRDefault="00EF45CF" w:rsidP="008770C8">
            <w:pPr>
              <w:spacing w:after="0" w:line="240" w:lineRule="auto"/>
              <w:jc w:val="center"/>
              <w:rPr>
                <w:rFonts w:ascii="Times New Roman" w:eastAsia="Times New Roman" w:hAnsi="Times New Roman" w:cs="Times New Roman"/>
                <w:sz w:val="20"/>
                <w:lang w:eastAsia="ru-RU"/>
              </w:rPr>
            </w:pPr>
            <w:r w:rsidRPr="00806C92">
              <w:rPr>
                <w:rFonts w:ascii="Times New Roman" w:eastAsia="Times New Roman" w:hAnsi="Times New Roman" w:cs="Times New Roman"/>
                <w:sz w:val="20"/>
                <w:lang w:eastAsia="ru-RU"/>
              </w:rPr>
              <w:t>Рабочая программа общеобразовательной дисциплины</w:t>
            </w:r>
          </w:p>
        </w:tc>
      </w:tr>
    </w:tbl>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F45CF" w:rsidRPr="00806C92"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806C92">
        <w:rPr>
          <w:rFonts w:ascii="Times New Roman" w:eastAsia="Times New Roman" w:hAnsi="Times New Roman" w:cs="Times New Roman"/>
          <w:b/>
          <w:bCs/>
          <w:sz w:val="28"/>
          <w:szCs w:val="28"/>
          <w:lang w:eastAsia="ru-RU"/>
        </w:rPr>
        <w:t>РАБОЧАЯ ПРОГРАММА</w:t>
      </w:r>
      <w:r w:rsidRPr="00806C92">
        <w:rPr>
          <w:rFonts w:ascii="Times New Roman" w:eastAsia="Times New Roman" w:hAnsi="Times New Roman" w:cs="Times New Roman"/>
          <w:sz w:val="28"/>
          <w:szCs w:val="20"/>
          <w:lang w:eastAsia="ru-RU"/>
        </w:rPr>
        <w:t xml:space="preserve"> </w:t>
      </w:r>
    </w:p>
    <w:p w:rsidR="00EF45CF" w:rsidRPr="00806C92" w:rsidRDefault="00EF45CF" w:rsidP="00EF45C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EF45CF" w:rsidRPr="00806C92" w:rsidRDefault="00EF45CF" w:rsidP="00EF45CF">
      <w:pPr>
        <w:widowControl w:val="0"/>
        <w:autoSpaceDE w:val="0"/>
        <w:autoSpaceDN w:val="0"/>
        <w:adjustRightInd w:val="0"/>
        <w:spacing w:after="0" w:line="240" w:lineRule="auto"/>
        <w:rPr>
          <w:rFonts w:ascii="Times New Roman" w:eastAsia="Times New Roman" w:hAnsi="Times New Roman" w:cs="Times New Roman"/>
          <w:sz w:val="28"/>
          <w:szCs w:val="20"/>
          <w:u w:val="single"/>
          <w:lang w:eastAsia="ru-RU"/>
        </w:rPr>
      </w:pPr>
      <w:r w:rsidRPr="00806C92">
        <w:rPr>
          <w:rFonts w:ascii="Times New Roman" w:eastAsia="Times New Roman" w:hAnsi="Times New Roman" w:cs="Times New Roman"/>
          <w:sz w:val="28"/>
          <w:szCs w:val="20"/>
          <w:lang w:eastAsia="ru-RU"/>
        </w:rPr>
        <w:t xml:space="preserve">по дисциплине </w:t>
      </w:r>
      <w:r w:rsidRPr="00806C92">
        <w:rPr>
          <w:rFonts w:ascii="Times New Roman" w:eastAsia="Times New Roman" w:hAnsi="Times New Roman" w:cs="Times New Roman"/>
          <w:sz w:val="28"/>
          <w:szCs w:val="28"/>
          <w:lang w:eastAsia="ru-RU"/>
        </w:rPr>
        <w:t xml:space="preserve">       </w:t>
      </w:r>
      <w:r w:rsidRPr="00806C92">
        <w:rPr>
          <w:rFonts w:ascii="Times New Roman" w:eastAsia="Times New Roman" w:hAnsi="Times New Roman" w:cs="Times New Roman"/>
          <w:sz w:val="28"/>
          <w:szCs w:val="28"/>
          <w:u w:val="single"/>
          <w:lang w:eastAsia="ru-RU"/>
        </w:rPr>
        <w:t>Химия</w:t>
      </w:r>
    </w:p>
    <w:p w:rsidR="00EF45CF" w:rsidRPr="00806C92" w:rsidRDefault="00EF45CF" w:rsidP="00EF45CF">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sidRPr="00806C92">
        <w:rPr>
          <w:rFonts w:ascii="Times New Roman" w:eastAsia="Times New Roman" w:hAnsi="Times New Roman" w:cs="Times New Roman"/>
          <w:sz w:val="28"/>
          <w:szCs w:val="28"/>
          <w:lang w:eastAsia="ru-RU"/>
        </w:rPr>
        <w:t xml:space="preserve">                                                                 </w:t>
      </w:r>
    </w:p>
    <w:p w:rsidR="00EF45CF" w:rsidRPr="00806C92" w:rsidRDefault="00EF45CF" w:rsidP="00EF45CF">
      <w:pPr>
        <w:widowControl w:val="0"/>
        <w:autoSpaceDE w:val="0"/>
        <w:autoSpaceDN w:val="0"/>
        <w:adjustRightInd w:val="0"/>
        <w:spacing w:after="0" w:line="240" w:lineRule="auto"/>
        <w:rPr>
          <w:rFonts w:ascii="Times New Roman" w:eastAsia="Times New Roman" w:hAnsi="Times New Roman" w:cs="Times New Roman"/>
          <w:i/>
          <w:sz w:val="28"/>
          <w:szCs w:val="20"/>
          <w:u w:val="single"/>
          <w:lang w:eastAsia="ru-RU"/>
        </w:rPr>
      </w:pPr>
      <w:r w:rsidRPr="00806C92">
        <w:rPr>
          <w:rFonts w:ascii="Times New Roman" w:eastAsia="Times New Roman" w:hAnsi="Times New Roman" w:cs="Times New Roman"/>
          <w:i/>
          <w:sz w:val="28"/>
          <w:szCs w:val="20"/>
          <w:lang w:eastAsia="ru-RU"/>
        </w:rPr>
        <w:t>профиль обучения</w:t>
      </w:r>
      <w:r w:rsidRPr="00806C92">
        <w:rPr>
          <w:rFonts w:ascii="Times New Roman" w:eastAsia="Times New Roman" w:hAnsi="Times New Roman" w:cs="Times New Roman"/>
          <w:sz w:val="28"/>
          <w:szCs w:val="20"/>
          <w:lang w:eastAsia="ru-RU"/>
        </w:rPr>
        <w:t xml:space="preserve">  </w:t>
      </w:r>
      <w:r w:rsidR="009C4969" w:rsidRPr="00806C92">
        <w:rPr>
          <w:rFonts w:ascii="Times New Roman" w:eastAsia="Times New Roman" w:hAnsi="Times New Roman" w:cs="Times New Roman"/>
          <w:i/>
          <w:sz w:val="28"/>
          <w:szCs w:val="20"/>
          <w:u w:val="single"/>
          <w:lang w:eastAsia="ru-RU"/>
        </w:rPr>
        <w:t>естественнонаучный</w:t>
      </w:r>
    </w:p>
    <w:p w:rsidR="00EF45CF" w:rsidRPr="00806C92" w:rsidRDefault="00EF45CF" w:rsidP="00EF45CF">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EF45CF" w:rsidRPr="00806C92" w:rsidRDefault="00EF45CF" w:rsidP="00EF45CF">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806C92">
        <w:rPr>
          <w:rFonts w:ascii="Times New Roman" w:eastAsia="Times New Roman" w:hAnsi="Times New Roman" w:cs="Times New Roman"/>
          <w:sz w:val="28"/>
          <w:szCs w:val="20"/>
          <w:lang w:eastAsia="ru-RU"/>
        </w:rPr>
        <w:t xml:space="preserve">курс                         </w:t>
      </w:r>
      <w:r w:rsidRPr="00806C92">
        <w:rPr>
          <w:rFonts w:ascii="Times New Roman" w:eastAsia="Times New Roman" w:hAnsi="Times New Roman" w:cs="Times New Roman"/>
          <w:sz w:val="28"/>
          <w:szCs w:val="28"/>
          <w:u w:val="single"/>
          <w:lang w:eastAsia="ru-RU"/>
        </w:rPr>
        <w:t>I</w:t>
      </w:r>
      <w:r w:rsidRPr="00806C92">
        <w:rPr>
          <w:rFonts w:ascii="Times New Roman" w:eastAsia="Times New Roman" w:hAnsi="Times New Roman" w:cs="Times New Roman"/>
          <w:b/>
          <w:bCs/>
          <w:sz w:val="28"/>
          <w:szCs w:val="28"/>
          <w:u w:val="single"/>
          <w:lang w:eastAsia="ru-RU"/>
        </w:rPr>
        <w:t xml:space="preserve"> </w:t>
      </w: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806C92">
        <w:rPr>
          <w:rFonts w:ascii="Times New Roman" w:eastAsia="Times New Roman" w:hAnsi="Times New Roman" w:cs="Times New Roman"/>
          <w:sz w:val="28"/>
          <w:szCs w:val="28"/>
          <w:lang w:eastAsia="ru-RU"/>
        </w:rPr>
        <w:t xml:space="preserve">форма обучения   </w:t>
      </w:r>
      <w:r w:rsidRPr="00806C92">
        <w:rPr>
          <w:rFonts w:ascii="Times New Roman" w:eastAsia="Times New Roman" w:hAnsi="Times New Roman" w:cs="Times New Roman"/>
          <w:sz w:val="28"/>
          <w:szCs w:val="28"/>
          <w:u w:val="single"/>
          <w:lang w:eastAsia="ru-RU"/>
        </w:rPr>
        <w:t>очная</w:t>
      </w: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Кстово 202</w:t>
      </w:r>
      <w:r>
        <w:rPr>
          <w:rFonts w:ascii="Times New Roman" w:eastAsia="Times New Roman" w:hAnsi="Times New Roman" w:cs="Times New Roman"/>
          <w:sz w:val="28"/>
          <w:szCs w:val="28"/>
          <w:lang w:eastAsia="ru-RU"/>
        </w:rPr>
        <w:t>5</w:t>
      </w:r>
      <w:r w:rsidRPr="00806C92">
        <w:rPr>
          <w:rFonts w:ascii="Times New Roman" w:eastAsia="Times New Roman" w:hAnsi="Times New Roman" w:cs="Times New Roman"/>
          <w:sz w:val="28"/>
          <w:szCs w:val="28"/>
          <w:lang w:eastAsia="ru-RU"/>
        </w:rPr>
        <w:t xml:space="preserve"> г.</w:t>
      </w: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F45CF" w:rsidRPr="00806C92" w:rsidRDefault="00EF45CF" w:rsidP="00EF45CF">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lastRenderedPageBreak/>
        <w:t>Рабочая программа составлена с учетом требований:</w:t>
      </w:r>
    </w:p>
    <w:p w:rsidR="00EF45CF" w:rsidRPr="00806C92" w:rsidRDefault="00EF45CF" w:rsidP="00EF45CF">
      <w:pPr>
        <w:spacing w:after="0"/>
        <w:jc w:val="both"/>
        <w:rPr>
          <w:rFonts w:ascii="Times New Roman" w:eastAsia="Times New Roman" w:hAnsi="Times New Roman" w:cs="Times New Roman"/>
          <w:sz w:val="28"/>
          <w:szCs w:val="28"/>
          <w:lang w:eastAsia="ru-RU"/>
        </w:rPr>
      </w:pPr>
    </w:p>
    <w:p w:rsidR="00EF45CF" w:rsidRPr="00806C92" w:rsidRDefault="00EF45CF" w:rsidP="00EF45CF">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 xml:space="preserve">1. </w:t>
      </w:r>
      <w:hyperlink r:id="rId8" w:history="1">
        <w:r w:rsidRPr="00806C92">
          <w:rPr>
            <w:rFonts w:ascii="Times New Roman" w:eastAsia="Times New Roman" w:hAnsi="Times New Roman" w:cs="Times New Roman"/>
            <w:bCs/>
            <w:sz w:val="28"/>
            <w:szCs w:val="28"/>
            <w:lang w:eastAsia="ru-RU"/>
          </w:rPr>
          <w:t>Федерального  закона от 29 декабря 2012 г. N 273-ФЗ "Об образовании в Российской Федерации" (с изменениями и дополнениями)</w:t>
        </w:r>
      </w:hyperlink>
      <w:r w:rsidRPr="00806C92">
        <w:rPr>
          <w:rFonts w:ascii="Times New Roman" w:eastAsia="Times New Roman" w:hAnsi="Times New Roman" w:cs="Times New Roman"/>
          <w:bCs/>
          <w:sz w:val="28"/>
          <w:szCs w:val="28"/>
          <w:lang w:eastAsia="ru-RU"/>
        </w:rPr>
        <w:t xml:space="preserve"> </w:t>
      </w:r>
    </w:p>
    <w:p w:rsidR="00EF45CF" w:rsidRPr="00806C92" w:rsidRDefault="00EF45CF" w:rsidP="00EF45CF">
      <w:pPr>
        <w:spacing w:after="0" w:line="240" w:lineRule="auto"/>
        <w:ind w:firstLine="567"/>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806C92">
        <w:rPr>
          <w:rFonts w:ascii="Times New Roman" w:eastAsia="Times New Roman" w:hAnsi="Times New Roman" w:cs="Times New Roman"/>
          <w:bCs/>
          <w:sz w:val="28"/>
          <w:szCs w:val="28"/>
          <w:lang w:eastAsia="ru-RU"/>
        </w:rPr>
        <w:t xml:space="preserve">осуществляется с одновременным получением среднего общего образования </w:t>
      </w:r>
      <w:r w:rsidRPr="00806C92">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806C92">
        <w:rPr>
          <w:rFonts w:ascii="Times New Roman" w:eastAsia="Times New Roman" w:hAnsi="Times New Roman" w:cs="Times New Roman"/>
          <w:bCs/>
          <w:sz w:val="28"/>
          <w:szCs w:val="28"/>
          <w:lang w:eastAsia="ru-RU"/>
        </w:rPr>
        <w:t xml:space="preserve">разрабатывается </w:t>
      </w:r>
      <w:r w:rsidRPr="00806C92">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EF45CF" w:rsidRPr="00806C92" w:rsidRDefault="00EF45CF" w:rsidP="00EF45CF">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 xml:space="preserve">2.  </w:t>
      </w:r>
      <w:bookmarkStart w:id="0" w:name="anchor0"/>
      <w:bookmarkEnd w:id="0"/>
      <w:r w:rsidRPr="00806C92">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EF45CF" w:rsidRPr="00806C92" w:rsidRDefault="00EF45CF" w:rsidP="00EF45CF">
      <w:pPr>
        <w:spacing w:after="0" w:line="240" w:lineRule="auto"/>
        <w:ind w:firstLine="567"/>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EF45CF" w:rsidRPr="00806C92" w:rsidRDefault="00EF45CF" w:rsidP="00EF45CF">
      <w:pPr>
        <w:spacing w:after="0" w:line="240" w:lineRule="auto"/>
        <w:ind w:firstLine="567"/>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4 Примерной программы «Химия» - М: 2022 г,                                                             утвержденной Центром профессионального образования ФГАУ «ФИРО».</w:t>
      </w:r>
    </w:p>
    <w:p w:rsidR="00EF45CF" w:rsidRPr="00DD4833" w:rsidRDefault="00EF45CF" w:rsidP="00EF45CF">
      <w:pPr>
        <w:ind w:firstLine="567"/>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5</w:t>
      </w:r>
      <w:r w:rsidRPr="00806C92">
        <w:rPr>
          <w:rFonts w:ascii="Times New Roman" w:eastAsia="Times New Roman" w:hAnsi="Times New Roman" w:cs="Times New Roman"/>
          <w:sz w:val="28"/>
          <w:szCs w:val="20"/>
          <w:lang w:eastAsia="ru-RU"/>
        </w:rPr>
        <w:t xml:space="preserve"> Учебного плана </w:t>
      </w:r>
      <w:r w:rsidR="009C4969" w:rsidRPr="00DD4833">
        <w:rPr>
          <w:rFonts w:ascii="Times New Roman" w:eastAsia="Times New Roman" w:hAnsi="Times New Roman" w:cs="Times New Roman"/>
          <w:sz w:val="28"/>
          <w:szCs w:val="20"/>
          <w:u w:val="single"/>
          <w:lang w:eastAsia="ru-RU"/>
        </w:rPr>
        <w:t xml:space="preserve">15.01.05 </w:t>
      </w:r>
      <w:r w:rsidR="009C4969" w:rsidRPr="00DD4833">
        <w:rPr>
          <w:rFonts w:ascii="Times New Roman" w:eastAsia="Times New Roman" w:hAnsi="Times New Roman" w:cs="Times New Roman"/>
          <w:sz w:val="28"/>
          <w:szCs w:val="28"/>
          <w:u w:val="single"/>
          <w:lang w:eastAsia="ru-RU"/>
        </w:rPr>
        <w:t>Сварщик (ручной и частично механизированной сварки (наплавки)</w:t>
      </w:r>
      <w:r w:rsidRPr="00DD4833">
        <w:rPr>
          <w:rFonts w:ascii="Times New Roman" w:eastAsia="Times New Roman" w:hAnsi="Times New Roman" w:cs="Times New Roman"/>
          <w:sz w:val="28"/>
          <w:szCs w:val="28"/>
          <w:lang w:eastAsia="ru-RU"/>
        </w:rPr>
        <w:t>,</w:t>
      </w:r>
      <w:r w:rsidRPr="00DD4833">
        <w:rPr>
          <w:rFonts w:ascii="Times New Roman" w:eastAsia="Times New Roman" w:hAnsi="Times New Roman" w:cs="Times New Roman"/>
          <w:sz w:val="24"/>
          <w:szCs w:val="24"/>
          <w:lang w:eastAsia="ru-RU"/>
        </w:rPr>
        <w:t xml:space="preserve"> </w:t>
      </w:r>
      <w:r w:rsidRPr="009A36F1">
        <w:rPr>
          <w:rFonts w:ascii="Times New Roman" w:eastAsia="Times New Roman" w:hAnsi="Times New Roman" w:cs="Times New Roman"/>
          <w:sz w:val="28"/>
          <w:szCs w:val="28"/>
          <w:lang w:eastAsia="ru-RU"/>
        </w:rPr>
        <w:t xml:space="preserve">утвержденного </w:t>
      </w:r>
      <w:r w:rsidRPr="009A36F1">
        <w:rPr>
          <w:rFonts w:ascii="Times New Roman" w:eastAsia="Times New Roman" w:hAnsi="Times New Roman" w:cs="Times New Roman"/>
          <w:sz w:val="28"/>
          <w:szCs w:val="28"/>
          <w:u w:val="single"/>
          <w:lang w:eastAsia="ru-RU"/>
        </w:rPr>
        <w:t xml:space="preserve">« </w:t>
      </w:r>
      <w:r w:rsidR="009A36F1" w:rsidRPr="009A36F1">
        <w:rPr>
          <w:rFonts w:ascii="Times New Roman" w:eastAsia="Times New Roman" w:hAnsi="Times New Roman" w:cs="Times New Roman"/>
          <w:sz w:val="28"/>
          <w:szCs w:val="28"/>
          <w:u w:val="single"/>
          <w:lang w:eastAsia="ru-RU"/>
        </w:rPr>
        <w:t>01апреля</w:t>
      </w:r>
      <w:r w:rsidRPr="009A36F1">
        <w:rPr>
          <w:rFonts w:ascii="Times New Roman" w:eastAsia="Times New Roman" w:hAnsi="Times New Roman" w:cs="Times New Roman"/>
          <w:sz w:val="28"/>
          <w:szCs w:val="28"/>
          <w:lang w:eastAsia="ru-RU"/>
        </w:rPr>
        <w:t xml:space="preserve">  20</w:t>
      </w:r>
      <w:r w:rsidRPr="009A36F1">
        <w:rPr>
          <w:rFonts w:ascii="Times New Roman" w:eastAsia="Times New Roman" w:hAnsi="Times New Roman" w:cs="Times New Roman"/>
          <w:sz w:val="28"/>
          <w:szCs w:val="28"/>
          <w:u w:val="single"/>
          <w:lang w:eastAsia="ru-RU"/>
        </w:rPr>
        <w:t>25</w:t>
      </w:r>
      <w:r w:rsidRPr="009A36F1">
        <w:rPr>
          <w:rFonts w:ascii="Times New Roman" w:eastAsia="Times New Roman" w:hAnsi="Times New Roman" w:cs="Times New Roman"/>
          <w:sz w:val="28"/>
          <w:szCs w:val="28"/>
          <w:lang w:eastAsia="ru-RU"/>
        </w:rPr>
        <w:t xml:space="preserve"> г.</w:t>
      </w:r>
    </w:p>
    <w:p w:rsidR="00EF45CF" w:rsidRPr="00806C92" w:rsidRDefault="00EF45CF" w:rsidP="00EF45CF">
      <w:pPr>
        <w:spacing w:after="0" w:line="240" w:lineRule="auto"/>
        <w:ind w:firstLine="567"/>
        <w:jc w:val="both"/>
        <w:rPr>
          <w:rFonts w:ascii="Times New Roman" w:eastAsia="Times New Roman" w:hAnsi="Times New Roman" w:cs="Times New Roman"/>
          <w:sz w:val="28"/>
          <w:szCs w:val="28"/>
          <w:lang w:eastAsia="ru-RU"/>
        </w:rPr>
      </w:pPr>
    </w:p>
    <w:p w:rsidR="00EF45CF" w:rsidRPr="00806C92" w:rsidRDefault="00EF45CF" w:rsidP="00EF45CF">
      <w:pPr>
        <w:spacing w:after="0" w:line="240" w:lineRule="auto"/>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 xml:space="preserve">Организация-разработчик: </w:t>
      </w:r>
      <w:r w:rsidRPr="00806C92">
        <w:rPr>
          <w:rFonts w:ascii="Times New Roman" w:eastAsia="Times New Roman" w:hAnsi="Times New Roman" w:cs="Times New Roman"/>
          <w:sz w:val="28"/>
          <w:szCs w:val="28"/>
          <w:u w:val="single"/>
          <w:lang w:eastAsia="ru-RU"/>
        </w:rPr>
        <w:t>ГБПОУ КНТ им.Б.И Корнилова</w:t>
      </w: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5CF" w:rsidRPr="00806C92" w:rsidRDefault="00EF45CF" w:rsidP="00EF45CF">
      <w:pPr>
        <w:spacing w:after="0" w:line="240" w:lineRule="auto"/>
        <w:rPr>
          <w:rFonts w:ascii="Times New Roman" w:eastAsia="Times New Roman" w:hAnsi="Times New Roman" w:cs="Times New Roman"/>
          <w:b/>
          <w:sz w:val="28"/>
          <w:szCs w:val="28"/>
          <w:lang w:eastAsia="ru-RU"/>
        </w:rPr>
      </w:pPr>
      <w:r w:rsidRPr="00806C92">
        <w:rPr>
          <w:rFonts w:ascii="Times New Roman" w:eastAsia="Times New Roman" w:hAnsi="Times New Roman" w:cs="Times New Roman"/>
          <w:sz w:val="28"/>
          <w:szCs w:val="28"/>
          <w:lang w:eastAsia="ru-RU"/>
        </w:rPr>
        <w:t xml:space="preserve">Разработчики: </w:t>
      </w:r>
      <w:r w:rsidRPr="00806C92">
        <w:rPr>
          <w:rFonts w:ascii="Times New Roman" w:eastAsia="Times New Roman" w:hAnsi="Times New Roman" w:cs="Times New Roman"/>
          <w:sz w:val="28"/>
          <w:szCs w:val="28"/>
          <w:u w:val="single"/>
          <w:lang w:eastAsia="ru-RU"/>
        </w:rPr>
        <w:t>Романюк Юлия Валерьевна,  преподаватель</w:t>
      </w: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Default="00EF45CF" w:rsidP="00EF45CF">
      <w:pPr>
        <w:spacing w:after="0" w:line="240" w:lineRule="auto"/>
        <w:jc w:val="center"/>
        <w:rPr>
          <w:rFonts w:ascii="Times New Roman" w:eastAsia="Times New Roman" w:hAnsi="Times New Roman" w:cs="Times New Roman"/>
          <w:b/>
          <w:caps/>
          <w:sz w:val="28"/>
          <w:szCs w:val="28"/>
          <w:lang w:eastAsia="ru-RU"/>
        </w:rPr>
      </w:pPr>
    </w:p>
    <w:p w:rsidR="00EF45CF" w:rsidRPr="00806C92" w:rsidRDefault="00EF45CF" w:rsidP="00EF45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 xml:space="preserve"> </w:t>
      </w:r>
    </w:p>
    <w:p w:rsidR="00EF45CF" w:rsidRPr="00806C92" w:rsidRDefault="00EF45CF" w:rsidP="00EF45CF">
      <w:pPr>
        <w:spacing w:after="0" w:line="240" w:lineRule="auto"/>
        <w:jc w:val="center"/>
        <w:rPr>
          <w:rFonts w:ascii="Times New Roman" w:eastAsia="Times New Roman" w:hAnsi="Times New Roman" w:cs="Times New Roman"/>
          <w:b/>
          <w:caps/>
          <w:sz w:val="28"/>
          <w:szCs w:val="28"/>
          <w:lang w:eastAsia="ru-RU"/>
        </w:rPr>
      </w:pPr>
      <w:r w:rsidRPr="00806C92">
        <w:rPr>
          <w:rFonts w:ascii="Times New Roman" w:eastAsia="Times New Roman" w:hAnsi="Times New Roman" w:cs="Times New Roman"/>
          <w:b/>
          <w:caps/>
          <w:sz w:val="28"/>
          <w:szCs w:val="28"/>
          <w:lang w:eastAsia="ru-RU"/>
        </w:rPr>
        <w:t>СОДЕРЖАНИЕ</w:t>
      </w:r>
    </w:p>
    <w:tbl>
      <w:tblPr>
        <w:tblW w:w="10266" w:type="dxa"/>
        <w:jc w:val="center"/>
        <w:tblLook w:val="01E0"/>
      </w:tblPr>
      <w:tblGrid>
        <w:gridCol w:w="607"/>
        <w:gridCol w:w="8496"/>
        <w:gridCol w:w="1163"/>
      </w:tblGrid>
      <w:tr w:rsidR="00EF45CF" w:rsidRPr="00806C92" w:rsidTr="008770C8">
        <w:trPr>
          <w:trHeight w:val="525"/>
          <w:jc w:val="center"/>
        </w:trPr>
        <w:tc>
          <w:tcPr>
            <w:tcW w:w="607" w:type="dxa"/>
          </w:tcPr>
          <w:p w:rsidR="00EF45CF" w:rsidRPr="00806C92" w:rsidRDefault="00EF45CF" w:rsidP="008770C8">
            <w:pPr>
              <w:spacing w:after="0" w:line="240" w:lineRule="auto"/>
              <w:rPr>
                <w:rFonts w:ascii="Times New Roman" w:eastAsia="Times New Roman" w:hAnsi="Times New Roman" w:cs="Times New Roman"/>
                <w:sz w:val="24"/>
                <w:szCs w:val="24"/>
                <w:lang w:eastAsia="ru-RU"/>
              </w:rPr>
            </w:pPr>
          </w:p>
        </w:tc>
        <w:tc>
          <w:tcPr>
            <w:tcW w:w="8496" w:type="dxa"/>
          </w:tcPr>
          <w:p w:rsidR="00EF45CF" w:rsidRPr="00806C92" w:rsidRDefault="00EF45CF" w:rsidP="008770C8">
            <w:pPr>
              <w:spacing w:after="0" w:line="240" w:lineRule="auto"/>
              <w:rPr>
                <w:rFonts w:ascii="Times New Roman" w:eastAsia="Times New Roman" w:hAnsi="Times New Roman" w:cs="Times New Roman"/>
                <w:sz w:val="28"/>
                <w:szCs w:val="28"/>
                <w:lang w:eastAsia="ru-RU"/>
              </w:rPr>
            </w:pPr>
          </w:p>
        </w:tc>
        <w:tc>
          <w:tcPr>
            <w:tcW w:w="1163" w:type="dxa"/>
          </w:tcPr>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p>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p>
        </w:tc>
      </w:tr>
      <w:tr w:rsidR="00EF45CF" w:rsidRPr="00806C92" w:rsidTr="008770C8">
        <w:trPr>
          <w:trHeight w:val="525"/>
          <w:jc w:val="center"/>
        </w:trPr>
        <w:tc>
          <w:tcPr>
            <w:tcW w:w="607" w:type="dxa"/>
          </w:tcPr>
          <w:p w:rsidR="00EF45CF" w:rsidRPr="00806C92" w:rsidRDefault="00EF45CF" w:rsidP="008770C8">
            <w:pPr>
              <w:spacing w:after="0" w:line="240" w:lineRule="auto"/>
              <w:rPr>
                <w:rFonts w:ascii="Times New Roman" w:eastAsia="Times New Roman" w:hAnsi="Times New Roman" w:cs="Times New Roman"/>
                <w:b/>
                <w:sz w:val="28"/>
                <w:szCs w:val="24"/>
                <w:lang w:eastAsia="ru-RU"/>
              </w:rPr>
            </w:pPr>
            <w:r w:rsidRPr="00806C92">
              <w:rPr>
                <w:rFonts w:ascii="Times New Roman" w:eastAsia="Times New Roman" w:hAnsi="Times New Roman" w:cs="Times New Roman"/>
                <w:b/>
                <w:sz w:val="28"/>
                <w:szCs w:val="24"/>
                <w:lang w:eastAsia="ru-RU"/>
              </w:rPr>
              <w:t>1</w:t>
            </w:r>
          </w:p>
        </w:tc>
        <w:tc>
          <w:tcPr>
            <w:tcW w:w="8496" w:type="dxa"/>
          </w:tcPr>
          <w:p w:rsidR="00EF45CF" w:rsidRPr="00806C92" w:rsidRDefault="00EF45CF" w:rsidP="008770C8">
            <w:pPr>
              <w:spacing w:after="0" w:line="360" w:lineRule="auto"/>
              <w:jc w:val="both"/>
              <w:rPr>
                <w:rFonts w:ascii="Times New Roman" w:eastAsia="Times New Roman" w:hAnsi="Times New Roman" w:cs="Times New Roman"/>
                <w:b/>
                <w:sz w:val="24"/>
                <w:szCs w:val="24"/>
                <w:lang w:eastAsia="ru-RU"/>
              </w:rPr>
            </w:pPr>
            <w:r w:rsidRPr="00806C92">
              <w:rPr>
                <w:rFonts w:ascii="Times New Roman" w:eastAsia="Times New Roman" w:hAnsi="Times New Roman" w:cs="Times New Roman"/>
                <w:b/>
                <w:sz w:val="24"/>
                <w:szCs w:val="24"/>
                <w:lang w:eastAsia="ru-RU"/>
              </w:rPr>
              <w:t>ЦЕЛЕВОЙ РАЗДЕЛ</w:t>
            </w:r>
          </w:p>
          <w:p w:rsidR="00EF45CF" w:rsidRPr="00806C92" w:rsidRDefault="00EF45CF" w:rsidP="008770C8">
            <w:pPr>
              <w:spacing w:after="0" w:line="360" w:lineRule="auto"/>
              <w:jc w:val="both"/>
              <w:rPr>
                <w:rFonts w:ascii="Times New Roman" w:eastAsia="Times New Roman" w:hAnsi="Times New Roman" w:cs="Times New Roman"/>
                <w:sz w:val="24"/>
                <w:szCs w:val="24"/>
                <w:lang w:eastAsia="ru-RU"/>
              </w:rPr>
            </w:pPr>
            <w:r w:rsidRPr="00806C92">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tc>
        <w:tc>
          <w:tcPr>
            <w:tcW w:w="1163" w:type="dxa"/>
          </w:tcPr>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4</w:t>
            </w:r>
          </w:p>
        </w:tc>
      </w:tr>
      <w:tr w:rsidR="00EF45CF" w:rsidRPr="00806C92" w:rsidTr="008770C8">
        <w:trPr>
          <w:trHeight w:val="525"/>
          <w:jc w:val="center"/>
        </w:trPr>
        <w:tc>
          <w:tcPr>
            <w:tcW w:w="607" w:type="dxa"/>
          </w:tcPr>
          <w:p w:rsidR="00EF45CF" w:rsidRPr="00806C92" w:rsidRDefault="00EF45CF" w:rsidP="008770C8">
            <w:pPr>
              <w:spacing w:after="0" w:line="240" w:lineRule="auto"/>
              <w:rPr>
                <w:rFonts w:ascii="Times New Roman" w:eastAsia="Times New Roman" w:hAnsi="Times New Roman" w:cs="Times New Roman"/>
                <w:b/>
                <w:sz w:val="28"/>
                <w:szCs w:val="24"/>
                <w:lang w:eastAsia="ru-RU"/>
              </w:rPr>
            </w:pPr>
            <w:r w:rsidRPr="00806C92">
              <w:rPr>
                <w:rFonts w:ascii="Times New Roman" w:eastAsia="Times New Roman" w:hAnsi="Times New Roman" w:cs="Times New Roman"/>
                <w:b/>
                <w:sz w:val="28"/>
                <w:szCs w:val="24"/>
                <w:lang w:eastAsia="ru-RU"/>
              </w:rPr>
              <w:t>2</w:t>
            </w:r>
          </w:p>
        </w:tc>
        <w:tc>
          <w:tcPr>
            <w:tcW w:w="8496" w:type="dxa"/>
          </w:tcPr>
          <w:p w:rsidR="00EF45CF" w:rsidRPr="00806C92" w:rsidRDefault="00EF45CF" w:rsidP="008770C8">
            <w:pPr>
              <w:spacing w:after="0" w:line="360" w:lineRule="auto"/>
              <w:ind w:right="268"/>
              <w:jc w:val="both"/>
              <w:rPr>
                <w:rFonts w:ascii="Times New Roman" w:eastAsia="Times New Roman" w:hAnsi="Times New Roman" w:cs="Times New Roman"/>
                <w:b/>
                <w:sz w:val="24"/>
                <w:szCs w:val="24"/>
                <w:lang w:eastAsia="ru-RU"/>
              </w:rPr>
            </w:pPr>
            <w:r w:rsidRPr="00806C92">
              <w:rPr>
                <w:rFonts w:ascii="Times New Roman" w:eastAsia="Times New Roman" w:hAnsi="Times New Roman" w:cs="Times New Roman"/>
                <w:b/>
                <w:sz w:val="24"/>
                <w:szCs w:val="24"/>
                <w:lang w:eastAsia="ru-RU"/>
              </w:rPr>
              <w:t>СОДЕРЖАТЕЛЬНЫЙ РАЗДЕЛ</w:t>
            </w:r>
          </w:p>
          <w:p w:rsidR="00EF45CF" w:rsidRPr="00806C92" w:rsidRDefault="00EF45CF" w:rsidP="008770C8">
            <w:pPr>
              <w:spacing w:after="0" w:line="360" w:lineRule="auto"/>
              <w:ind w:right="268"/>
              <w:jc w:val="both"/>
              <w:rPr>
                <w:rFonts w:ascii="Times New Roman" w:eastAsia="Times New Roman" w:hAnsi="Times New Roman" w:cs="Times New Roman"/>
                <w:caps/>
                <w:sz w:val="24"/>
                <w:szCs w:val="24"/>
                <w:lang w:eastAsia="ru-RU"/>
              </w:rPr>
            </w:pPr>
            <w:r w:rsidRPr="00806C92">
              <w:rPr>
                <w:rFonts w:ascii="Times New Roman" w:eastAsia="Times New Roman" w:hAnsi="Times New Roman" w:cs="Times New Roman"/>
                <w:b/>
                <w:sz w:val="24"/>
                <w:szCs w:val="24"/>
                <w:lang w:eastAsia="ru-RU"/>
              </w:rPr>
              <w:t xml:space="preserve"> </w:t>
            </w:r>
            <w:r w:rsidRPr="00806C92">
              <w:rPr>
                <w:rFonts w:ascii="Times New Roman" w:eastAsia="Times New Roman" w:hAnsi="Times New Roman" w:cs="Times New Roman"/>
                <w:caps/>
                <w:sz w:val="24"/>
                <w:szCs w:val="24"/>
                <w:lang w:eastAsia="ru-RU"/>
              </w:rPr>
              <w:t xml:space="preserve">СТРУКТУРА  И  содержание </w:t>
            </w:r>
            <w:r w:rsidRPr="00806C92">
              <w:rPr>
                <w:rFonts w:ascii="Times New Roman" w:eastAsia="Times New Roman" w:hAnsi="Times New Roman" w:cs="Times New Roman"/>
                <w:sz w:val="24"/>
                <w:szCs w:val="24"/>
                <w:lang w:eastAsia="ru-RU"/>
              </w:rPr>
              <w:t>ОБЩЕОБРАЗОВАТЕЛЬНОЙ</w:t>
            </w:r>
            <w:r w:rsidRPr="00806C92">
              <w:rPr>
                <w:rFonts w:ascii="Times New Roman" w:eastAsia="Times New Roman" w:hAnsi="Times New Roman" w:cs="Times New Roman"/>
                <w:caps/>
                <w:sz w:val="24"/>
                <w:szCs w:val="24"/>
                <w:lang w:eastAsia="ru-RU"/>
              </w:rPr>
              <w:t xml:space="preserve"> дисциплины</w:t>
            </w:r>
          </w:p>
        </w:tc>
        <w:tc>
          <w:tcPr>
            <w:tcW w:w="1163" w:type="dxa"/>
          </w:tcPr>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20</w:t>
            </w:r>
          </w:p>
        </w:tc>
      </w:tr>
      <w:tr w:rsidR="00EF45CF" w:rsidRPr="00806C92" w:rsidTr="008770C8">
        <w:trPr>
          <w:trHeight w:val="525"/>
          <w:jc w:val="center"/>
        </w:trPr>
        <w:tc>
          <w:tcPr>
            <w:tcW w:w="607" w:type="dxa"/>
          </w:tcPr>
          <w:p w:rsidR="00EF45CF" w:rsidRPr="00806C92" w:rsidRDefault="00EF45CF" w:rsidP="008770C8">
            <w:pPr>
              <w:spacing w:after="0" w:line="240" w:lineRule="auto"/>
              <w:rPr>
                <w:rFonts w:ascii="Times New Roman" w:eastAsia="Times New Roman" w:hAnsi="Times New Roman" w:cs="Times New Roman"/>
                <w:b/>
                <w:sz w:val="28"/>
                <w:szCs w:val="24"/>
                <w:lang w:eastAsia="ru-RU"/>
              </w:rPr>
            </w:pPr>
            <w:r w:rsidRPr="00806C92">
              <w:rPr>
                <w:rFonts w:ascii="Times New Roman" w:eastAsia="Times New Roman" w:hAnsi="Times New Roman" w:cs="Times New Roman"/>
                <w:b/>
                <w:sz w:val="28"/>
                <w:szCs w:val="24"/>
                <w:lang w:eastAsia="ru-RU"/>
              </w:rPr>
              <w:t>3</w:t>
            </w:r>
          </w:p>
        </w:tc>
        <w:tc>
          <w:tcPr>
            <w:tcW w:w="8496" w:type="dxa"/>
          </w:tcPr>
          <w:p w:rsidR="00EF45CF" w:rsidRPr="00806C92" w:rsidRDefault="00EF45CF" w:rsidP="008770C8">
            <w:pPr>
              <w:spacing w:after="0" w:line="360" w:lineRule="auto"/>
              <w:jc w:val="both"/>
              <w:rPr>
                <w:rFonts w:ascii="Times New Roman" w:eastAsia="Times New Roman" w:hAnsi="Times New Roman" w:cs="Times New Roman"/>
                <w:b/>
                <w:caps/>
                <w:sz w:val="24"/>
                <w:szCs w:val="24"/>
                <w:lang w:eastAsia="ru-RU"/>
              </w:rPr>
            </w:pPr>
            <w:r w:rsidRPr="00806C92">
              <w:rPr>
                <w:rFonts w:ascii="Times New Roman" w:eastAsia="Times New Roman" w:hAnsi="Times New Roman" w:cs="Times New Roman"/>
                <w:b/>
                <w:sz w:val="24"/>
                <w:szCs w:val="24"/>
                <w:lang w:eastAsia="ru-RU"/>
              </w:rPr>
              <w:t>ОРГАНИЗАЦИОННЫЙ</w:t>
            </w:r>
            <w:r w:rsidRPr="00806C92">
              <w:rPr>
                <w:rFonts w:ascii="Times New Roman" w:eastAsia="Times New Roman" w:hAnsi="Times New Roman" w:cs="Times New Roman"/>
                <w:b/>
                <w:caps/>
                <w:sz w:val="24"/>
                <w:szCs w:val="24"/>
                <w:lang w:eastAsia="ru-RU"/>
              </w:rPr>
              <w:t xml:space="preserve"> РАЗДЕЛ</w:t>
            </w:r>
          </w:p>
          <w:p w:rsidR="00EF45CF" w:rsidRPr="00806C92" w:rsidRDefault="00EF45CF" w:rsidP="008770C8">
            <w:pPr>
              <w:spacing w:after="0" w:line="360" w:lineRule="auto"/>
              <w:jc w:val="both"/>
              <w:rPr>
                <w:rFonts w:ascii="Times New Roman" w:eastAsia="Times New Roman" w:hAnsi="Times New Roman" w:cs="Times New Roman"/>
                <w:b/>
                <w:caps/>
                <w:sz w:val="24"/>
                <w:szCs w:val="24"/>
                <w:lang w:eastAsia="ru-RU"/>
              </w:rPr>
            </w:pPr>
            <w:r w:rsidRPr="00806C92">
              <w:rPr>
                <w:rFonts w:ascii="Times New Roman" w:eastAsia="Times New Roman" w:hAnsi="Times New Roman" w:cs="Times New Roman"/>
                <w:caps/>
                <w:sz w:val="24"/>
                <w:szCs w:val="24"/>
                <w:lang w:eastAsia="ru-RU"/>
              </w:rPr>
              <w:t xml:space="preserve">условия  реализации РАБОЧЕЙ ПРОГРАММЫ </w:t>
            </w:r>
            <w:r w:rsidRPr="00806C92">
              <w:rPr>
                <w:rFonts w:ascii="Times New Roman" w:eastAsia="Times New Roman" w:hAnsi="Times New Roman" w:cs="Times New Roman"/>
                <w:sz w:val="24"/>
                <w:szCs w:val="24"/>
                <w:lang w:eastAsia="ru-RU"/>
              </w:rPr>
              <w:t xml:space="preserve">ОБЩЕОБРАЗОВАТЕЛЬНОЙ </w:t>
            </w:r>
            <w:r w:rsidRPr="00806C92">
              <w:rPr>
                <w:rFonts w:ascii="Times New Roman" w:eastAsia="Times New Roman" w:hAnsi="Times New Roman" w:cs="Times New Roman"/>
                <w:caps/>
                <w:sz w:val="24"/>
                <w:szCs w:val="24"/>
                <w:lang w:eastAsia="ru-RU"/>
              </w:rPr>
              <w:t xml:space="preserve"> дисциплины</w:t>
            </w:r>
          </w:p>
        </w:tc>
        <w:tc>
          <w:tcPr>
            <w:tcW w:w="1163" w:type="dxa"/>
          </w:tcPr>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33</w:t>
            </w:r>
          </w:p>
        </w:tc>
      </w:tr>
      <w:tr w:rsidR="00EF45CF" w:rsidRPr="00806C92" w:rsidTr="008770C8">
        <w:trPr>
          <w:trHeight w:val="525"/>
          <w:jc w:val="center"/>
        </w:trPr>
        <w:tc>
          <w:tcPr>
            <w:tcW w:w="607" w:type="dxa"/>
          </w:tcPr>
          <w:p w:rsidR="00EF45CF" w:rsidRPr="00806C92" w:rsidRDefault="00EF45CF" w:rsidP="008770C8">
            <w:pPr>
              <w:spacing w:after="0" w:line="240" w:lineRule="auto"/>
              <w:rPr>
                <w:rFonts w:ascii="Times New Roman" w:eastAsia="Times New Roman" w:hAnsi="Times New Roman" w:cs="Times New Roman"/>
                <w:b/>
                <w:sz w:val="28"/>
                <w:szCs w:val="24"/>
                <w:lang w:eastAsia="ru-RU"/>
              </w:rPr>
            </w:pPr>
            <w:r w:rsidRPr="00806C92">
              <w:rPr>
                <w:rFonts w:ascii="Times New Roman" w:eastAsia="Times New Roman" w:hAnsi="Times New Roman" w:cs="Times New Roman"/>
                <w:b/>
                <w:sz w:val="28"/>
                <w:szCs w:val="24"/>
                <w:lang w:eastAsia="ru-RU"/>
              </w:rPr>
              <w:t>4</w:t>
            </w:r>
          </w:p>
        </w:tc>
        <w:tc>
          <w:tcPr>
            <w:tcW w:w="8496" w:type="dxa"/>
          </w:tcPr>
          <w:p w:rsidR="00EF45CF" w:rsidRPr="00806C92" w:rsidRDefault="00EF45CF" w:rsidP="008770C8">
            <w:pPr>
              <w:spacing w:after="0" w:line="360" w:lineRule="auto"/>
              <w:jc w:val="both"/>
              <w:rPr>
                <w:rFonts w:ascii="Times New Roman" w:eastAsia="Times New Roman" w:hAnsi="Times New Roman" w:cs="Times New Roman"/>
                <w:b/>
                <w:caps/>
                <w:sz w:val="24"/>
                <w:szCs w:val="24"/>
                <w:lang w:eastAsia="ru-RU"/>
              </w:rPr>
            </w:pPr>
            <w:r w:rsidRPr="00806C92">
              <w:rPr>
                <w:rFonts w:ascii="Times New Roman" w:eastAsia="Times New Roman" w:hAnsi="Times New Roman" w:cs="Times New Roman"/>
                <w:b/>
                <w:caps/>
                <w:sz w:val="24"/>
                <w:szCs w:val="24"/>
                <w:lang w:eastAsia="ru-RU"/>
              </w:rPr>
              <w:t xml:space="preserve">контроль  и  оценка результатов  освоения  </w:t>
            </w:r>
            <w:r w:rsidRPr="00806C92">
              <w:rPr>
                <w:rFonts w:ascii="Times New Roman" w:eastAsia="Times New Roman" w:hAnsi="Times New Roman" w:cs="Times New Roman"/>
                <w:b/>
                <w:sz w:val="24"/>
                <w:szCs w:val="24"/>
                <w:lang w:eastAsia="ru-RU"/>
              </w:rPr>
              <w:t xml:space="preserve">ОБЩЕОБРАЗОВАТЕЛЬНОЙ </w:t>
            </w:r>
            <w:r w:rsidRPr="00806C92">
              <w:rPr>
                <w:rFonts w:ascii="Times New Roman" w:eastAsia="Times New Roman" w:hAnsi="Times New Roman" w:cs="Times New Roman"/>
                <w:b/>
                <w:caps/>
                <w:sz w:val="24"/>
                <w:szCs w:val="24"/>
                <w:lang w:eastAsia="ru-RU"/>
              </w:rPr>
              <w:t xml:space="preserve"> дисциплины</w:t>
            </w:r>
          </w:p>
        </w:tc>
        <w:tc>
          <w:tcPr>
            <w:tcW w:w="1163" w:type="dxa"/>
          </w:tcPr>
          <w:p w:rsidR="00EF45CF" w:rsidRPr="00806C92" w:rsidRDefault="00EF45CF" w:rsidP="008770C8">
            <w:pPr>
              <w:spacing w:after="0" w:line="240" w:lineRule="auto"/>
              <w:jc w:val="center"/>
              <w:rPr>
                <w:rFonts w:ascii="Times New Roman" w:eastAsia="Times New Roman" w:hAnsi="Times New Roman" w:cs="Times New Roman"/>
                <w:sz w:val="28"/>
                <w:szCs w:val="28"/>
                <w:lang w:eastAsia="ru-RU"/>
              </w:rPr>
            </w:pPr>
            <w:r w:rsidRPr="00806C92">
              <w:rPr>
                <w:rFonts w:ascii="Times New Roman" w:eastAsia="Times New Roman" w:hAnsi="Times New Roman" w:cs="Times New Roman"/>
                <w:sz w:val="28"/>
                <w:szCs w:val="28"/>
                <w:lang w:eastAsia="ru-RU"/>
              </w:rPr>
              <w:t>35</w:t>
            </w:r>
          </w:p>
        </w:tc>
      </w:tr>
    </w:tbl>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06C92">
        <w:rPr>
          <w:rFonts w:ascii="Times New Roman" w:eastAsia="Times New Roman" w:hAnsi="Times New Roman" w:cs="Times New Roman"/>
          <w:b/>
          <w:sz w:val="24"/>
          <w:szCs w:val="24"/>
          <w:lang w:eastAsia="ru-RU"/>
        </w:rPr>
        <w:t>1. ЦЕЛЕВОЙ РАЗДЕЛ</w:t>
      </w: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06C92">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u w:val="single"/>
          <w:lang w:eastAsia="ru-RU"/>
        </w:rPr>
      </w:pPr>
      <w:r w:rsidRPr="00806C92">
        <w:rPr>
          <w:rFonts w:ascii="Times New Roman" w:eastAsia="Times New Roman" w:hAnsi="Times New Roman" w:cs="Times New Roman"/>
          <w:b/>
          <w:sz w:val="24"/>
          <w:szCs w:val="24"/>
          <w:u w:val="single"/>
          <w:lang w:eastAsia="ru-RU"/>
        </w:rPr>
        <w:t xml:space="preserve">                                                             ХИМИЯ________________________________</w:t>
      </w: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806C92">
        <w:rPr>
          <w:rFonts w:ascii="Times New Roman" w:eastAsia="Times New Roman" w:hAnsi="Times New Roman" w:cs="Times New Roman"/>
          <w:b/>
          <w:sz w:val="24"/>
          <w:szCs w:val="24"/>
          <w:lang w:eastAsia="ru-RU"/>
        </w:rPr>
        <w:t xml:space="preserve">    </w:t>
      </w:r>
      <w:r w:rsidRPr="00806C92">
        <w:rPr>
          <w:rFonts w:ascii="Times New Roman" w:eastAsia="Times New Roman" w:hAnsi="Times New Roman" w:cs="Times New Roman"/>
          <w:i/>
          <w:sz w:val="24"/>
          <w:szCs w:val="24"/>
          <w:lang w:eastAsia="ru-RU"/>
        </w:rPr>
        <w:t>(наименование  учебной дисциплины)</w:t>
      </w: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u w:val="single"/>
          <w:lang w:eastAsia="ru-RU"/>
        </w:rPr>
      </w:pPr>
    </w:p>
    <w:p w:rsidR="00EF45CF" w:rsidRPr="00806C92" w:rsidRDefault="00EF45CF" w:rsidP="00EF45CF">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EF45CF" w:rsidRPr="00806C92" w:rsidRDefault="00EF45CF" w:rsidP="00EF45CF">
      <w:pPr>
        <w:spacing w:after="0" w:line="240" w:lineRule="auto"/>
        <w:ind w:firstLine="600"/>
        <w:jc w:val="both"/>
        <w:rPr>
          <w:rFonts w:ascii="Times New Roman" w:eastAsia="Times New Roman" w:hAnsi="Times New Roman" w:cs="Times New Roman"/>
          <w:sz w:val="28"/>
          <w:szCs w:val="28"/>
          <w:lang w:eastAsia="ru-RU"/>
        </w:rPr>
      </w:pPr>
    </w:p>
    <w:p w:rsidR="00EF45CF" w:rsidRPr="00806C92" w:rsidRDefault="00EF45CF" w:rsidP="00EF45CF">
      <w:pPr>
        <w:spacing w:after="0" w:line="240" w:lineRule="auto"/>
        <w:ind w:firstLine="709"/>
        <w:jc w:val="both"/>
        <w:rPr>
          <w:rFonts w:ascii="Times New Roman" w:eastAsia="Times New Roman" w:hAnsi="Times New Roman" w:cs="Times New Roman"/>
          <w:sz w:val="24"/>
          <w:szCs w:val="24"/>
          <w:lang w:eastAsia="ru-RU"/>
        </w:rPr>
      </w:pPr>
      <w:r w:rsidRPr="00806C92">
        <w:rPr>
          <w:rFonts w:ascii="Times New Roman" w:eastAsia="Times New Roman" w:hAnsi="Times New Roman" w:cs="Times New Roman"/>
          <w:sz w:val="28"/>
          <w:szCs w:val="28"/>
          <w:lang w:eastAsia="ru-RU"/>
        </w:rPr>
        <w:t xml:space="preserve">Общеобразовательная дисциплина «Химия» является обязательной частью общеобразовательного цикла образовательной программы в соответствии с ФГОС СПО по специальности </w:t>
      </w:r>
    </w:p>
    <w:p w:rsidR="009C4969" w:rsidRDefault="009C4969" w:rsidP="00EF45CF">
      <w:pPr>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DD4833">
        <w:rPr>
          <w:rFonts w:ascii="Times New Roman" w:eastAsia="Times New Roman" w:hAnsi="Times New Roman" w:cs="Times New Roman"/>
          <w:sz w:val="28"/>
          <w:szCs w:val="20"/>
          <w:u w:val="single"/>
          <w:lang w:eastAsia="ru-RU"/>
        </w:rPr>
        <w:t xml:space="preserve">15.01.05 </w:t>
      </w:r>
      <w:r w:rsidRPr="00DD4833">
        <w:rPr>
          <w:rFonts w:ascii="Times New Roman" w:eastAsia="Times New Roman" w:hAnsi="Times New Roman" w:cs="Times New Roman"/>
          <w:sz w:val="28"/>
          <w:szCs w:val="28"/>
          <w:u w:val="single"/>
          <w:lang w:eastAsia="ru-RU"/>
        </w:rPr>
        <w:t>Сварщик (ручной и частично механизированной сварки (наплавки)</w:t>
      </w:r>
    </w:p>
    <w:p w:rsidR="00EF45CF" w:rsidRPr="00806C92" w:rsidRDefault="00EF45CF" w:rsidP="00EF45C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EF45CF" w:rsidRPr="00806C92" w:rsidRDefault="00EF45CF" w:rsidP="00EF45C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EF45CF" w:rsidRPr="00806C92" w:rsidRDefault="00EF45CF" w:rsidP="00EF45C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1.2.1 Цели и задачи дисциплины </w:t>
      </w:r>
    </w:p>
    <w:p w:rsidR="00EF45CF" w:rsidRPr="00806C92" w:rsidRDefault="00EF45CF" w:rsidP="00EF45CF">
      <w:pPr>
        <w:spacing w:after="0" w:line="240" w:lineRule="auto"/>
        <w:ind w:firstLine="600"/>
        <w:jc w:val="both"/>
        <w:rPr>
          <w:rFonts w:ascii="Times New Roman" w:eastAsia="Times New Roman" w:hAnsi="Times New Roman" w:cs="Times New Roman"/>
          <w:color w:val="000000"/>
          <w:sz w:val="28"/>
          <w:szCs w:val="28"/>
          <w:lang w:eastAsia="ru-RU"/>
        </w:rPr>
      </w:pPr>
    </w:p>
    <w:p w:rsidR="00EF45CF" w:rsidRPr="00806C92" w:rsidRDefault="00EF45CF" w:rsidP="00EF45CF">
      <w:pPr>
        <w:spacing w:after="0" w:line="240" w:lineRule="auto"/>
        <w:ind w:firstLine="600"/>
        <w:jc w:val="both"/>
        <w:rPr>
          <w:rFonts w:ascii="Times New Roman" w:eastAsia="Times New Roman" w:hAnsi="Times New Roman" w:cs="Times New Roman"/>
          <w:sz w:val="28"/>
          <w:szCs w:val="28"/>
          <w:lang w:eastAsia="ru-RU"/>
        </w:rPr>
      </w:pPr>
      <w:r w:rsidRPr="00806C92">
        <w:rPr>
          <w:rFonts w:ascii="Times New Roman" w:eastAsia="Times New Roman" w:hAnsi="Times New Roman" w:cs="Times New Roman"/>
          <w:color w:val="000000"/>
          <w:sz w:val="28"/>
          <w:szCs w:val="28"/>
          <w:lang w:eastAsia="ru-RU"/>
        </w:rPr>
        <w:t xml:space="preserve">Содержание программы общеобразовательной дисциплины </w:t>
      </w:r>
      <w:r w:rsidRPr="00806C92">
        <w:rPr>
          <w:rFonts w:ascii="Times New Roman" w:eastAsia="Times New Roman" w:hAnsi="Times New Roman" w:cs="Times New Roman"/>
          <w:color w:val="000000"/>
          <w:sz w:val="28"/>
          <w:szCs w:val="28"/>
          <w:u w:val="single"/>
          <w:lang w:eastAsia="ru-RU"/>
        </w:rPr>
        <w:t>«</w:t>
      </w:r>
      <w:r w:rsidRPr="00806C92">
        <w:rPr>
          <w:rFonts w:ascii="Times New Roman" w:eastAsia="Times New Roman" w:hAnsi="Times New Roman" w:cs="Times New Roman"/>
          <w:sz w:val="28"/>
          <w:szCs w:val="28"/>
          <w:u w:val="single"/>
          <w:lang w:eastAsia="ru-RU"/>
        </w:rPr>
        <w:t>Химия</w:t>
      </w:r>
      <w:r w:rsidRPr="00806C92">
        <w:rPr>
          <w:rFonts w:ascii="Times New Roman" w:eastAsia="Times New Roman" w:hAnsi="Times New Roman" w:cs="Times New Roman"/>
          <w:color w:val="000000"/>
          <w:sz w:val="28"/>
          <w:szCs w:val="28"/>
          <w:u w:val="single"/>
          <w:lang w:eastAsia="ru-RU"/>
        </w:rPr>
        <w:t>»</w:t>
      </w:r>
      <w:r w:rsidRPr="00806C92">
        <w:rPr>
          <w:rFonts w:ascii="Times New Roman" w:eastAsia="Times New Roman" w:hAnsi="Times New Roman" w:cs="Times New Roman"/>
          <w:sz w:val="28"/>
          <w:szCs w:val="28"/>
          <w:lang w:eastAsia="ru-RU"/>
        </w:rPr>
        <w:t xml:space="preserve"> направлено на достижение следующих целей и задач:</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bookmarkStart w:id="1" w:name="sub_1118513"/>
      <w:r w:rsidRPr="00806C92">
        <w:rPr>
          <w:rFonts w:ascii="Times New Roman" w:eastAsia="Times New Roman" w:hAnsi="Times New Roman" w:cs="Times New Roman"/>
          <w:sz w:val="28"/>
          <w:lang w:eastAsia="ru-RU"/>
        </w:rPr>
        <w:t>-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bookmarkEnd w:id="1"/>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формирование представлений:</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xml:space="preserve">- 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xml:space="preserve">- грамотного решения проблем, связанных с химией, прогнозирования, анализа и оценки с позиций экологической безопасности последствий </w:t>
      </w:r>
      <w:r w:rsidRPr="00806C92">
        <w:rPr>
          <w:rFonts w:ascii="Times New Roman" w:eastAsia="Times New Roman" w:hAnsi="Times New Roman" w:cs="Times New Roman"/>
          <w:sz w:val="28"/>
          <w:lang w:eastAsia="ru-RU"/>
        </w:rPr>
        <w:lastRenderedPageBreak/>
        <w:t>бытовой и производственной деятельности человека, связанной с химическим производством, использованием и переработкой веществ;</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bookmarkStart w:id="2" w:name="sub_1118514"/>
    </w:p>
    <w:p w:rsidR="00EF45CF" w:rsidRPr="00806C92" w:rsidRDefault="00EF45CF" w:rsidP="00EF45CF">
      <w:pPr>
        <w:spacing w:after="0" w:line="240" w:lineRule="auto"/>
        <w:ind w:firstLine="709"/>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bookmarkEnd w:id="2"/>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развитие мотивации к обучению и познанию, способностей к самоконтролю и самовоспитанию на основе усвоения общечеловеческих ценностей;</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EF45CF" w:rsidRPr="00806C92" w:rsidRDefault="00EF45CF" w:rsidP="00EF45CF">
      <w:pPr>
        <w:spacing w:after="0" w:line="240" w:lineRule="auto"/>
        <w:jc w:val="both"/>
        <w:rPr>
          <w:rFonts w:ascii="Times New Roman" w:eastAsia="Times New Roman" w:hAnsi="Times New Roman" w:cs="Times New Roman"/>
          <w:sz w:val="28"/>
          <w:lang w:eastAsia="ru-RU"/>
        </w:rPr>
      </w:pPr>
      <w:r w:rsidRPr="00806C92">
        <w:rPr>
          <w:rFonts w:ascii="Times New Roman" w:eastAsia="Times New Roman" w:hAnsi="Times New Roman" w:cs="Times New Roman"/>
          <w:sz w:val="28"/>
          <w:lang w:eastAsia="ru-RU"/>
        </w:rPr>
        <w:t>- 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EF45CF" w:rsidRPr="00806C92" w:rsidRDefault="00EF45CF" w:rsidP="00EF45CF">
      <w:pPr>
        <w:spacing w:after="0" w:line="240" w:lineRule="auto"/>
        <w:jc w:val="both"/>
        <w:rPr>
          <w:rFonts w:ascii="Times New Roman" w:eastAsia="Times New Roman" w:hAnsi="Times New Roman" w:cs="Times New Roman"/>
          <w:sz w:val="36"/>
          <w:szCs w:val="28"/>
          <w:lang w:eastAsia="ru-RU"/>
        </w:rPr>
      </w:pPr>
      <w:r w:rsidRPr="00806C92">
        <w:rPr>
          <w:rFonts w:ascii="Times New Roman" w:eastAsia="Times New Roman" w:hAnsi="Times New Roman" w:cs="Times New Roman"/>
          <w:sz w:val="36"/>
          <w:lang w:eastAsia="ru-RU"/>
        </w:rPr>
        <w:tab/>
      </w:r>
    </w:p>
    <w:p w:rsidR="00EF45CF" w:rsidRPr="00806C92" w:rsidRDefault="00EF45CF" w:rsidP="00EF45CF">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b/>
          <w:color w:val="000000"/>
          <w:sz w:val="28"/>
          <w:szCs w:val="28"/>
          <w:lang w:eastAsia="ru-RU"/>
        </w:rPr>
        <w:t>1.2.2. Планируемые результаты освоения о</w:t>
      </w:r>
      <w:r w:rsidRPr="00806C92">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EF45CF" w:rsidRPr="00806C92" w:rsidRDefault="00EF45CF" w:rsidP="00EF45C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EF45CF" w:rsidRPr="00806C92" w:rsidRDefault="00EF45CF" w:rsidP="00EF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Особое значение дисциплина имеет при формировании и развитии ОК и ПК</w:t>
      </w:r>
    </w:p>
    <w:p w:rsidR="00EF45CF" w:rsidRDefault="00EF45CF" w:rsidP="00EF45CF"/>
    <w:p w:rsidR="008770C8" w:rsidRDefault="008770C8" w:rsidP="00EF45CF"/>
    <w:p w:rsidR="008770C8" w:rsidRDefault="008770C8" w:rsidP="00EF45CF"/>
    <w:p w:rsidR="008770C8" w:rsidRDefault="008770C8" w:rsidP="00EF45CF"/>
    <w:p w:rsidR="008770C8" w:rsidRDefault="008770C8" w:rsidP="00EF45CF"/>
    <w:p w:rsidR="008770C8" w:rsidRDefault="008770C8" w:rsidP="00EF45CF"/>
    <w:p w:rsidR="008770C8" w:rsidRDefault="008770C8" w:rsidP="00EF45C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2758"/>
        <w:gridCol w:w="3220"/>
        <w:gridCol w:w="3593"/>
      </w:tblGrid>
      <w:tr w:rsidR="00EF45CF" w:rsidRPr="00EF45CF" w:rsidTr="008770C8">
        <w:trPr>
          <w:cantSplit/>
          <w:trHeight w:val="270"/>
        </w:trPr>
        <w:tc>
          <w:tcPr>
            <w:tcW w:w="1441" w:type="pct"/>
            <w:vMerge w:val="restart"/>
            <w:tcBorders>
              <w:top w:val="single" w:sz="4" w:space="0" w:color="000000"/>
              <w:left w:val="single" w:sz="4" w:space="0" w:color="000000"/>
              <w:bottom w:val="single" w:sz="4" w:space="0" w:color="000000"/>
              <w:right w:val="single" w:sz="4" w:space="0" w:color="000000"/>
            </w:tcBorders>
            <w:vAlign w:val="center"/>
            <w:hideMark/>
          </w:tcPr>
          <w:p w:rsidR="00EF45CF" w:rsidRPr="00EF45CF" w:rsidRDefault="00EF45CF" w:rsidP="00EF45CF">
            <w:pPr>
              <w:spacing w:after="0" w:line="240" w:lineRule="auto"/>
              <w:jc w:val="center"/>
              <w:rPr>
                <w:rFonts w:ascii="Times New Roman" w:eastAsia="OfficinaSansBookC" w:hAnsi="Times New Roman" w:cs="Times New Roman"/>
                <w:b/>
                <w:sz w:val="24"/>
                <w:szCs w:val="24"/>
                <w:lang w:eastAsia="ru-RU"/>
              </w:rPr>
            </w:pPr>
            <w:bookmarkStart w:id="3" w:name="_Hlk190081900"/>
            <w:r w:rsidRPr="00EF45CF">
              <w:rPr>
                <w:rFonts w:ascii="Times New Roman" w:eastAsia="OfficinaSansBookC" w:hAnsi="Times New Roman" w:cs="Times New Roman"/>
                <w:b/>
                <w:sz w:val="24"/>
                <w:szCs w:val="24"/>
                <w:lang w:eastAsia="ru-RU"/>
              </w:rPr>
              <w:t xml:space="preserve">Код и наименование </w:t>
            </w:r>
            <w:r w:rsidRPr="00EF45CF">
              <w:rPr>
                <w:rFonts w:ascii="Times New Roman" w:eastAsia="OfficinaSansBookC" w:hAnsi="Times New Roman" w:cs="Times New Roman"/>
                <w:b/>
                <w:sz w:val="24"/>
                <w:szCs w:val="24"/>
                <w:lang w:eastAsia="ru-RU"/>
              </w:rPr>
              <w:lastRenderedPageBreak/>
              <w:t>формируемых компетенций</w:t>
            </w:r>
          </w:p>
        </w:tc>
        <w:tc>
          <w:tcPr>
            <w:tcW w:w="3559" w:type="pct"/>
            <w:gridSpan w:val="2"/>
            <w:tcBorders>
              <w:top w:val="single" w:sz="4" w:space="0" w:color="000000"/>
              <w:left w:val="single" w:sz="4" w:space="0" w:color="000000"/>
              <w:bottom w:val="single" w:sz="4" w:space="0" w:color="000000"/>
              <w:right w:val="single" w:sz="4" w:space="0" w:color="000000"/>
            </w:tcBorders>
            <w:vAlign w:val="center"/>
            <w:hideMark/>
          </w:tcPr>
          <w:p w:rsidR="00EF45CF" w:rsidRPr="00EF45CF" w:rsidRDefault="00EF45CF" w:rsidP="00EF45CF">
            <w:pPr>
              <w:spacing w:after="0" w:line="240" w:lineRule="auto"/>
              <w:jc w:val="center"/>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lastRenderedPageBreak/>
              <w:t>Планируемые результаты освоения дисциплины</w:t>
            </w:r>
          </w:p>
        </w:tc>
      </w:tr>
      <w:tr w:rsidR="008770C8" w:rsidRPr="00EF45CF" w:rsidTr="008770C8">
        <w:trPr>
          <w:cantSplit/>
          <w:trHeight w:val="563"/>
        </w:trPr>
        <w:tc>
          <w:tcPr>
            <w:tcW w:w="1441" w:type="pct"/>
            <w:vMerge/>
            <w:tcBorders>
              <w:top w:val="single" w:sz="4" w:space="0" w:color="000000"/>
              <w:left w:val="single" w:sz="4" w:space="0" w:color="000000"/>
              <w:bottom w:val="single" w:sz="4" w:space="0" w:color="000000"/>
              <w:right w:val="single" w:sz="4" w:space="0" w:color="000000"/>
            </w:tcBorders>
            <w:vAlign w:val="center"/>
            <w:hideMark/>
          </w:tcPr>
          <w:p w:rsidR="00EF45CF" w:rsidRPr="00EF45CF" w:rsidRDefault="00EF45CF" w:rsidP="00EF45CF">
            <w:pPr>
              <w:spacing w:after="0" w:line="240" w:lineRule="auto"/>
              <w:rPr>
                <w:rFonts w:ascii="Times New Roman" w:eastAsia="OfficinaSansBookC" w:hAnsi="Times New Roman" w:cs="Times New Roman"/>
                <w:b/>
                <w:sz w:val="24"/>
                <w:szCs w:val="24"/>
                <w:lang w:eastAsia="ru-RU"/>
              </w:rPr>
            </w:pPr>
          </w:p>
        </w:tc>
        <w:tc>
          <w:tcPr>
            <w:tcW w:w="1682" w:type="pct"/>
            <w:tcBorders>
              <w:top w:val="single" w:sz="4" w:space="0" w:color="000000"/>
              <w:left w:val="single" w:sz="4" w:space="0" w:color="000000"/>
              <w:bottom w:val="single" w:sz="4" w:space="0" w:color="000000"/>
              <w:right w:val="single" w:sz="4" w:space="0" w:color="000000"/>
            </w:tcBorders>
            <w:vAlign w:val="center"/>
            <w:hideMark/>
          </w:tcPr>
          <w:p w:rsidR="00EF45CF" w:rsidRPr="00EF45CF" w:rsidRDefault="00EF45CF" w:rsidP="00EF45CF">
            <w:pPr>
              <w:spacing w:after="0" w:line="240" w:lineRule="auto"/>
              <w:jc w:val="center"/>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Общие</w:t>
            </w:r>
            <w:r w:rsidRPr="00EF45CF">
              <w:rPr>
                <w:rFonts w:ascii="Calibri" w:eastAsia="Calibri" w:hAnsi="Calibri" w:cs="Calibri"/>
                <w:vertAlign w:val="superscript"/>
                <w:lang w:eastAsia="ru-RU"/>
              </w:rPr>
              <w:footnoteReference w:id="1"/>
            </w:r>
            <w:r w:rsidRPr="00EF45CF">
              <w:rPr>
                <w:rFonts w:ascii="Times New Roman" w:eastAsia="OfficinaSansBookC" w:hAnsi="Times New Roman" w:cs="Times New Roman"/>
                <w:b/>
                <w:strike/>
                <w:sz w:val="24"/>
                <w:szCs w:val="24"/>
                <w:lang w:eastAsia="ru-RU"/>
              </w:rPr>
              <w:t xml:space="preserve"> </w:t>
            </w:r>
          </w:p>
        </w:tc>
        <w:tc>
          <w:tcPr>
            <w:tcW w:w="1877" w:type="pct"/>
            <w:tcBorders>
              <w:top w:val="single" w:sz="4" w:space="0" w:color="000000"/>
              <w:left w:val="single" w:sz="4" w:space="0" w:color="000000"/>
              <w:bottom w:val="single" w:sz="4" w:space="0" w:color="000000"/>
              <w:right w:val="single" w:sz="4" w:space="0" w:color="000000"/>
            </w:tcBorders>
            <w:vAlign w:val="center"/>
            <w:hideMark/>
          </w:tcPr>
          <w:p w:rsidR="00EF45CF" w:rsidRPr="00EF45CF" w:rsidRDefault="00EF45CF" w:rsidP="00EF45CF">
            <w:pPr>
              <w:spacing w:after="0" w:line="240" w:lineRule="auto"/>
              <w:jc w:val="center"/>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Дисциплинарные</w:t>
            </w:r>
            <w:r w:rsidRPr="00EF45CF">
              <w:rPr>
                <w:rFonts w:ascii="Calibri" w:eastAsia="Calibri" w:hAnsi="Calibri" w:cs="Calibri"/>
                <w:vertAlign w:val="superscript"/>
                <w:lang w:eastAsia="ru-RU"/>
              </w:rPr>
              <w:footnoteReference w:id="2"/>
            </w:r>
            <w:r w:rsidRPr="00EF45CF">
              <w:rPr>
                <w:rFonts w:ascii="Times New Roman" w:eastAsia="OfficinaSansBookC" w:hAnsi="Times New Roman" w:cs="Times New Roman"/>
                <w:b/>
                <w:sz w:val="24"/>
                <w:szCs w:val="24"/>
                <w:lang w:eastAsia="ru-RU"/>
              </w:rPr>
              <w:t xml:space="preserve"> </w:t>
            </w:r>
          </w:p>
        </w:tc>
      </w:tr>
      <w:tr w:rsidR="008770C8" w:rsidRPr="00EF45CF" w:rsidTr="008770C8">
        <w:trPr>
          <w:trHeight w:val="674"/>
        </w:trPr>
        <w:tc>
          <w:tcPr>
            <w:tcW w:w="1441"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lastRenderedPageBreak/>
              <w:t>ОК 01. Выбирать способы решения задач профессиональной деятельности применительно к различным контекстам</w:t>
            </w:r>
          </w:p>
        </w:tc>
        <w:tc>
          <w:tcPr>
            <w:tcW w:w="1682"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lang w:eastAsia="ru-RU"/>
              </w:rPr>
              <w:t>Личностные результаты должны отражать в части:</w:t>
            </w:r>
          </w:p>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highlight w:val="white"/>
                <w:lang w:eastAsia="ru-RU"/>
              </w:rPr>
              <w:t>трудового воспитания:</w:t>
            </w:r>
          </w:p>
          <w:p w:rsidR="00EF45CF" w:rsidRPr="00EF45CF" w:rsidRDefault="00EF45CF" w:rsidP="00EF45CF">
            <w:pPr>
              <w:numPr>
                <w:ilvl w:val="0"/>
                <w:numId w:val="1"/>
              </w:numPr>
              <w:spacing w:after="0" w:line="240" w:lineRule="auto"/>
              <w:ind w:left="357" w:hanging="357"/>
              <w:contextualSpacing/>
              <w:jc w:val="both"/>
              <w:rPr>
                <w:rFonts w:ascii="Times New Roman" w:eastAsia="OfficinaSansBookC" w:hAnsi="Times New Roman" w:cs="Times New Roman"/>
                <w:sz w:val="24"/>
                <w:szCs w:val="24"/>
                <w:highlight w:val="white"/>
                <w:lang w:eastAsia="ru-RU"/>
              </w:rPr>
            </w:pPr>
            <w:r w:rsidRPr="00EF45CF">
              <w:rPr>
                <w:rFonts w:ascii="Times New Roman" w:eastAsia="OfficinaSansBookC" w:hAnsi="Times New Roman" w:cs="Times New Roman"/>
                <w:sz w:val="24"/>
                <w:szCs w:val="24"/>
                <w:highlight w:val="white"/>
                <w:lang w:eastAsia="ru-RU"/>
              </w:rPr>
              <w:t xml:space="preserve">готовность к труду, осознание ценности мастерства, трудолюбие; </w:t>
            </w:r>
          </w:p>
          <w:p w:rsidR="00EF45CF" w:rsidRPr="00EF45CF" w:rsidRDefault="00EF45CF" w:rsidP="00EF45CF">
            <w:pPr>
              <w:numPr>
                <w:ilvl w:val="0"/>
                <w:numId w:val="1"/>
              </w:numPr>
              <w:spacing w:after="0" w:line="240" w:lineRule="auto"/>
              <w:ind w:left="357" w:hanging="357"/>
              <w:contextualSpacing/>
              <w:jc w:val="both"/>
              <w:rPr>
                <w:rFonts w:ascii="Times New Roman" w:eastAsia="OfficinaSansBookC" w:hAnsi="Times New Roman" w:cs="Times New Roman"/>
                <w:sz w:val="24"/>
                <w:szCs w:val="24"/>
                <w:highlight w:val="white"/>
                <w:lang w:eastAsia="ru-RU"/>
              </w:rPr>
            </w:pPr>
            <w:r w:rsidRPr="00EF45CF">
              <w:rPr>
                <w:rFonts w:ascii="Times New Roman" w:eastAsia="OfficinaSansBookC" w:hAnsi="Times New Roman" w:cs="Times New Roman"/>
                <w:sz w:val="24"/>
                <w:szCs w:val="24"/>
                <w:highlight w:val="white"/>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F45CF">
              <w:rPr>
                <w:rFonts w:ascii="Times New Roman" w:eastAsia="OfficinaSansBookC" w:hAnsi="Times New Roman" w:cs="Times New Roman"/>
                <w:b/>
                <w:sz w:val="24"/>
                <w:szCs w:val="24"/>
                <w:lang w:eastAsia="ru-RU"/>
              </w:rPr>
              <w:t xml:space="preserve"> </w:t>
            </w:r>
          </w:p>
          <w:p w:rsidR="00EF45CF" w:rsidRPr="00EF45CF" w:rsidRDefault="00EF45CF" w:rsidP="00EF45CF">
            <w:pPr>
              <w:numPr>
                <w:ilvl w:val="0"/>
                <w:numId w:val="1"/>
              </w:numPr>
              <w:spacing w:after="0" w:line="240" w:lineRule="auto"/>
              <w:ind w:left="357" w:hanging="357"/>
              <w:contextualSpacing/>
              <w:jc w:val="both"/>
              <w:rPr>
                <w:rFonts w:ascii="Times New Roman" w:eastAsia="OfficinaSansBookC" w:hAnsi="Times New Roman" w:cs="Times New Roman"/>
                <w:b/>
                <w:sz w:val="24"/>
                <w:szCs w:val="24"/>
                <w:lang w:eastAsia="ru-RU"/>
              </w:rPr>
            </w:pPr>
            <w:r w:rsidRPr="00EF45CF">
              <w:rPr>
                <w:rFonts w:ascii="Times New Roman" w:eastAsia="Calibri" w:hAnsi="Times New Roman" w:cs="Times New Roman"/>
                <w:sz w:val="24"/>
                <w:szCs w:val="24"/>
                <w:lang w:eastAsia="ru-RU"/>
              </w:rPr>
              <w:t>интерес к различным сферам профессиональной деятельности.</w:t>
            </w:r>
          </w:p>
          <w:p w:rsidR="00EF45CF" w:rsidRPr="00EF45CF" w:rsidRDefault="00EF45CF" w:rsidP="00EF45CF">
            <w:pPr>
              <w:spacing w:after="0" w:line="240" w:lineRule="auto"/>
              <w:jc w:val="both"/>
              <w:rPr>
                <w:rFonts w:ascii="Times New Roman" w:eastAsia="OfficinaSansBookC" w:hAnsi="Times New Roman" w:cs="Times New Roman"/>
                <w:b/>
                <w:sz w:val="24"/>
                <w:szCs w:val="24"/>
                <w:lang w:eastAsia="ru-RU"/>
              </w:rPr>
            </w:pPr>
            <w:proofErr w:type="spellStart"/>
            <w:r w:rsidRPr="00EF45CF">
              <w:rPr>
                <w:rFonts w:ascii="Times New Roman" w:eastAsia="OfficinaSansBookC" w:hAnsi="Times New Roman" w:cs="Times New Roman"/>
                <w:b/>
                <w:sz w:val="24"/>
                <w:szCs w:val="24"/>
                <w:lang w:eastAsia="ru-RU"/>
              </w:rPr>
              <w:t>Метапредметные</w:t>
            </w:r>
            <w:proofErr w:type="spellEnd"/>
            <w:r w:rsidRPr="00EF45CF">
              <w:rPr>
                <w:rFonts w:ascii="Times New Roman" w:eastAsia="OfficinaSansBookC" w:hAnsi="Times New Roman" w:cs="Times New Roman"/>
                <w:b/>
                <w:sz w:val="24"/>
                <w:szCs w:val="24"/>
                <w:lang w:eastAsia="ru-RU"/>
              </w:rPr>
              <w:t xml:space="preserve"> результаты должны отражать:</w:t>
            </w:r>
          </w:p>
          <w:p w:rsidR="00EF45CF" w:rsidRPr="00EF45CF" w:rsidRDefault="00EF45CF" w:rsidP="00EF45CF">
            <w:pPr>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highlight w:val="white"/>
                <w:lang w:eastAsia="ru-RU"/>
              </w:rPr>
              <w:t>Овладение универсальными учебными познавательными действиями:</w:t>
            </w:r>
          </w:p>
          <w:p w:rsidR="00EF45CF" w:rsidRPr="00EF45CF" w:rsidRDefault="00EF45CF" w:rsidP="00EF45CF">
            <w:pPr>
              <w:spacing w:after="0" w:line="240" w:lineRule="auto"/>
              <w:jc w:val="both"/>
              <w:rPr>
                <w:rFonts w:ascii="Times New Roman" w:eastAsia="OfficinaSansBookC" w:hAnsi="Times New Roman" w:cs="Times New Roman"/>
                <w:sz w:val="24"/>
                <w:szCs w:val="24"/>
                <w:highlight w:val="white"/>
                <w:lang w:eastAsia="ru-RU"/>
              </w:rPr>
            </w:pPr>
            <w:r w:rsidRPr="00EF45CF">
              <w:rPr>
                <w:rFonts w:ascii="Times New Roman" w:eastAsia="OfficinaSansBookC" w:hAnsi="Times New Roman" w:cs="Times New Roman"/>
                <w:b/>
                <w:sz w:val="24"/>
                <w:szCs w:val="24"/>
                <w:highlight w:val="white"/>
                <w:lang w:eastAsia="ru-RU"/>
              </w:rPr>
              <w:t xml:space="preserve"> а) базовые логические действия</w:t>
            </w:r>
            <w:r w:rsidRPr="00EF45CF">
              <w:rPr>
                <w:rFonts w:ascii="Times New Roman" w:eastAsia="OfficinaSansBookC" w:hAnsi="Times New Roman" w:cs="Times New Roman"/>
                <w:sz w:val="24"/>
                <w:szCs w:val="24"/>
                <w:highlight w:val="white"/>
                <w:lang w:eastAsia="ru-RU"/>
              </w:rPr>
              <w:t>:</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самостоятельно формулировать и актуализировать проблему, рассматривать ее всесторонне;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устанавливать существенный признак или основания для сравнения, классификации и обобщения;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определять цели деятельности, задавать </w:t>
            </w:r>
            <w:r w:rsidRPr="00EF45CF">
              <w:rPr>
                <w:rFonts w:ascii="Times New Roman" w:eastAsia="Calibri" w:hAnsi="Times New Roman" w:cs="Times New Roman"/>
                <w:sz w:val="24"/>
                <w:szCs w:val="24"/>
                <w:lang w:eastAsia="ru-RU"/>
              </w:rPr>
              <w:lastRenderedPageBreak/>
              <w:t>параметры и критерии их достижения;</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выявлять закономерности и противоречия в рассматриваемых явлениях;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EF45CF" w:rsidRPr="00EF45CF" w:rsidRDefault="00EF45CF" w:rsidP="00EF45CF">
            <w:pPr>
              <w:spacing w:after="0" w:line="240" w:lineRule="auto"/>
              <w:jc w:val="both"/>
              <w:rPr>
                <w:rFonts w:ascii="Times New Roman" w:eastAsia="Calibri" w:hAnsi="Times New Roman" w:cs="Times New Roman"/>
                <w:sz w:val="24"/>
                <w:szCs w:val="24"/>
                <w:lang w:eastAsia="ru-RU"/>
              </w:rPr>
            </w:pPr>
            <w:r w:rsidRPr="00EF45CF">
              <w:rPr>
                <w:rFonts w:ascii="Times New Roman" w:eastAsia="OfficinaSansBookC" w:hAnsi="Times New Roman" w:cs="Times New Roman"/>
                <w:b/>
                <w:sz w:val="24"/>
                <w:szCs w:val="24"/>
                <w:highlight w:val="white"/>
                <w:lang w:eastAsia="ru-RU"/>
              </w:rPr>
              <w:t>б) базовые исследовательские действия:</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владеть навыками учебно-исследовательской и проектной деятельности, навыками разрешения проблем;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уметь переносить знания в познавательную и практическую области жизнедеятельности.</w:t>
            </w:r>
          </w:p>
        </w:tc>
        <w:tc>
          <w:tcPr>
            <w:tcW w:w="1877"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widowControl w:val="0"/>
              <w:spacing w:after="0" w:line="240" w:lineRule="auto"/>
              <w:jc w:val="both"/>
              <w:rPr>
                <w:rFonts w:ascii="Times New Roman" w:eastAsia="OfficinaSansBookC" w:hAnsi="Times New Roman" w:cs="Times New Roman"/>
                <w:b/>
                <w:bCs/>
                <w:sz w:val="24"/>
                <w:szCs w:val="24"/>
                <w:lang w:eastAsia="ru-RU"/>
              </w:rPr>
            </w:pPr>
            <w:r w:rsidRPr="00EF45CF">
              <w:rPr>
                <w:rFonts w:ascii="Times New Roman" w:eastAsia="OfficinaSansBookC" w:hAnsi="Times New Roman" w:cs="Times New Roman"/>
                <w:b/>
                <w:bCs/>
                <w:sz w:val="24"/>
                <w:szCs w:val="24"/>
                <w:lang w:eastAsia="ru-RU"/>
              </w:rPr>
              <w:lastRenderedPageBreak/>
              <w:t>Дисциплинарные результаты</w:t>
            </w:r>
            <w:r w:rsidRPr="00EF45CF">
              <w:rPr>
                <w:rFonts w:ascii="Calibri" w:eastAsia="Calibri" w:hAnsi="Calibri" w:cs="Calibri"/>
                <w:lang w:eastAsia="ru-RU"/>
              </w:rPr>
              <w:t xml:space="preserve"> </w:t>
            </w:r>
            <w:r w:rsidRPr="00EF45CF">
              <w:rPr>
                <w:rFonts w:ascii="Times New Roman" w:eastAsia="OfficinaSansBookC" w:hAnsi="Times New Roman" w:cs="Times New Roman"/>
                <w:b/>
                <w:bCs/>
                <w:sz w:val="24"/>
                <w:szCs w:val="24"/>
                <w:lang w:eastAsia="ru-RU"/>
              </w:rPr>
              <w:t>должны отражать:</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01.</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F45CF" w:rsidRPr="00EF45CF" w:rsidRDefault="00EF45CF" w:rsidP="00EF45CF">
            <w:pPr>
              <w:widowControl w:val="0"/>
              <w:spacing w:after="0" w:line="240" w:lineRule="auto"/>
              <w:jc w:val="both"/>
              <w:rPr>
                <w:rFonts w:ascii="Times New Roman" w:eastAsia="OfficinaSansBookC" w:hAnsi="Times New Roman" w:cs="Times New Roman"/>
                <w:b/>
                <w:bCs/>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02</w:t>
            </w:r>
            <w:r w:rsidRPr="00EF45CF">
              <w:rPr>
                <w:rFonts w:ascii="Times New Roman" w:eastAsia="OfficinaSansBookC" w:hAnsi="Times New Roman" w:cs="Times New Roman"/>
                <w:sz w:val="24"/>
                <w:szCs w:val="24"/>
                <w:lang w:eastAsia="ru-RU"/>
              </w:rPr>
              <w:t xml:space="preserve">. владение системой  химических знаний, которая включает: основополагающие понятия (химический элемент, атом, электронная оболочка атома, </w:t>
            </w:r>
            <w:proofErr w:type="spellStart"/>
            <w:r w:rsidRPr="00EF45CF">
              <w:rPr>
                <w:rFonts w:ascii="Times New Roman" w:eastAsia="OfficinaSansBookC" w:hAnsi="Times New Roman" w:cs="Times New Roman"/>
                <w:sz w:val="24"/>
                <w:szCs w:val="24"/>
                <w:lang w:eastAsia="ru-RU"/>
              </w:rPr>
              <w:t>s</w:t>
            </w:r>
            <w:proofErr w:type="spellEnd"/>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р</w:t>
            </w:r>
            <w:proofErr w:type="spellEnd"/>
            <w:r w:rsidRPr="00EF45CF">
              <w:rPr>
                <w:rFonts w:ascii="Times New Roman" w:eastAsia="OfficinaSansBookC" w:hAnsi="Times New Roman" w:cs="Times New Roman"/>
                <w:sz w:val="24"/>
                <w:szCs w:val="24"/>
                <w:lang w:eastAsia="ru-RU"/>
              </w:rPr>
              <w:t xml:space="preserve">-, d-электронные </w:t>
            </w:r>
            <w:proofErr w:type="spellStart"/>
            <w:r w:rsidRPr="00EF45CF">
              <w:rPr>
                <w:rFonts w:ascii="Times New Roman" w:eastAsia="OfficinaSansBookC" w:hAnsi="Times New Roman" w:cs="Times New Roman"/>
                <w:sz w:val="24"/>
                <w:szCs w:val="24"/>
                <w:lang w:eastAsia="ru-RU"/>
              </w:rPr>
              <w:t>орбитали</w:t>
            </w:r>
            <w:proofErr w:type="spellEnd"/>
            <w:r w:rsidRPr="00EF45CF">
              <w:rPr>
                <w:rFonts w:ascii="Times New Roman" w:eastAsia="OfficinaSansBookC" w:hAnsi="Times New Roman" w:cs="Times New Roman"/>
                <w:sz w:val="24"/>
                <w:szCs w:val="24"/>
                <w:lang w:eastAsia="ru-RU"/>
              </w:rPr>
              <w:t xml:space="preserve"> атомов, ион, молекула, валентность, </w:t>
            </w:r>
            <w:proofErr w:type="spellStart"/>
            <w:r w:rsidRPr="00EF45CF">
              <w:rPr>
                <w:rFonts w:ascii="Times New Roman" w:eastAsia="OfficinaSansBookC" w:hAnsi="Times New Roman" w:cs="Times New Roman"/>
                <w:sz w:val="24"/>
                <w:szCs w:val="24"/>
                <w:lang w:eastAsia="ru-RU"/>
              </w:rPr>
              <w:t>электроотрицательность</w:t>
            </w:r>
            <w:proofErr w:type="spellEnd"/>
            <w:r w:rsidRPr="00EF45CF">
              <w:rPr>
                <w:rFonts w:ascii="Times New Roman" w:eastAsia="OfficinaSansBookC" w:hAnsi="Times New Roman" w:cs="Times New Roman"/>
                <w:sz w:val="24"/>
                <w:szCs w:val="24"/>
                <w:lang w:eastAsia="ru-RU"/>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w:t>
            </w:r>
            <w:proofErr w:type="spellStart"/>
            <w:r w:rsidRPr="00EF45CF">
              <w:rPr>
                <w:rFonts w:ascii="Times New Roman" w:eastAsia="OfficinaSansBookC" w:hAnsi="Times New Roman" w:cs="Times New Roman"/>
                <w:sz w:val="24"/>
                <w:szCs w:val="24"/>
                <w:lang w:eastAsia="ru-RU"/>
              </w:rPr>
              <w:t>экзо-и</w:t>
            </w:r>
            <w:proofErr w:type="spellEnd"/>
            <w:r w:rsidRPr="00EF45CF">
              <w:rPr>
                <w:rFonts w:ascii="Times New Roman" w:eastAsia="OfficinaSansBookC" w:hAnsi="Times New Roman" w:cs="Times New Roman"/>
                <w:sz w:val="24"/>
                <w:szCs w:val="24"/>
                <w:lang w:eastAsia="ru-RU"/>
              </w:rPr>
              <w:t xml:space="preserve"> эндотермические, реакции ионного обмена), раствор, </w:t>
            </w:r>
            <w:r w:rsidRPr="00EF45CF">
              <w:rPr>
                <w:rFonts w:ascii="Times New Roman" w:eastAsia="OfficinaSansBookC" w:hAnsi="Times New Roman" w:cs="Times New Roman"/>
                <w:sz w:val="24"/>
                <w:szCs w:val="24"/>
                <w:lang w:eastAsia="ru-RU"/>
              </w:rPr>
              <w:lastRenderedPageBreak/>
              <w:t xml:space="preserve">электролиты, </w:t>
            </w:r>
            <w:proofErr w:type="spellStart"/>
            <w:r w:rsidRPr="00EF45CF">
              <w:rPr>
                <w:rFonts w:ascii="Times New Roman" w:eastAsia="OfficinaSansBookC" w:hAnsi="Times New Roman" w:cs="Times New Roman"/>
                <w:sz w:val="24"/>
                <w:szCs w:val="24"/>
                <w:lang w:eastAsia="ru-RU"/>
              </w:rPr>
              <w:t>неэлектролиты</w:t>
            </w:r>
            <w:proofErr w:type="spellEnd"/>
            <w:r w:rsidRPr="00EF45CF">
              <w:rPr>
                <w:rFonts w:ascii="Times New Roman" w:eastAsia="OfficinaSansBookC" w:hAnsi="Times New Roman" w:cs="Times New Roman"/>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F45CF">
              <w:rPr>
                <w:rFonts w:ascii="Times New Roman" w:eastAsia="OfficinaSansBookC" w:hAnsi="Times New Roman" w:cs="Times New Roman"/>
                <w:sz w:val="24"/>
                <w:szCs w:val="24"/>
                <w:lang w:eastAsia="ru-RU"/>
              </w:rPr>
              <w:t>фактологические</w:t>
            </w:r>
            <w:proofErr w:type="spellEnd"/>
            <w:r w:rsidRPr="00EF45CF">
              <w:rPr>
                <w:rFonts w:ascii="Times New Roman" w:eastAsia="OfficinaSansBookC" w:hAnsi="Times New Roman" w:cs="Times New Roman"/>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03.</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04.</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w:t>
            </w:r>
            <w:r w:rsidRPr="00EF45CF">
              <w:rPr>
                <w:rFonts w:ascii="Times New Roman" w:eastAsia="OfficinaSansBookC" w:hAnsi="Times New Roman" w:cs="Times New Roman"/>
                <w:sz w:val="24"/>
                <w:szCs w:val="24"/>
                <w:lang w:eastAsia="ru-RU"/>
              </w:rPr>
              <w:lastRenderedPageBreak/>
              <w:t>соответствующими экспериментами и записями уравнений химических реакций;</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05.</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07.</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8770C8" w:rsidRPr="00EF45CF" w:rsidTr="008770C8">
        <w:trPr>
          <w:trHeight w:val="1594"/>
        </w:trPr>
        <w:tc>
          <w:tcPr>
            <w:tcW w:w="1441"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2"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lang w:eastAsia="ru-RU"/>
              </w:rPr>
              <w:t>Личностные результаты должны отражать в части:</w:t>
            </w:r>
          </w:p>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highlight w:val="white"/>
                <w:lang w:eastAsia="ru-RU"/>
              </w:rPr>
              <w:t>ценности научного познания:</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proofErr w:type="spellStart"/>
            <w:r w:rsidRPr="00EF45CF">
              <w:rPr>
                <w:rFonts w:ascii="Times New Roman" w:eastAsia="Calibri" w:hAnsi="Times New Roman" w:cs="Times New Roman"/>
                <w:sz w:val="24"/>
                <w:szCs w:val="24"/>
                <w:lang w:eastAsia="ru-RU"/>
              </w:rPr>
              <w:t>сформированность</w:t>
            </w:r>
            <w:proofErr w:type="spellEnd"/>
            <w:r w:rsidRPr="00EF45CF">
              <w:rPr>
                <w:rFonts w:ascii="Times New Roman" w:eastAsia="Calibri" w:hAnsi="Times New Roman" w:cs="Times New Roman"/>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совершенствование языковой и читательской культуры как средства взаимодействия между </w:t>
            </w:r>
            <w:r w:rsidRPr="00EF45CF">
              <w:rPr>
                <w:rFonts w:ascii="Times New Roman" w:eastAsia="Calibri" w:hAnsi="Times New Roman" w:cs="Times New Roman"/>
                <w:sz w:val="24"/>
                <w:szCs w:val="24"/>
                <w:lang w:eastAsia="ru-RU"/>
              </w:rPr>
              <w:lastRenderedPageBreak/>
              <w:t>людьми и познания мира.</w:t>
            </w:r>
          </w:p>
          <w:p w:rsidR="00EF45CF" w:rsidRPr="00EF45CF" w:rsidRDefault="00EF45CF" w:rsidP="00EF45CF">
            <w:pPr>
              <w:spacing w:after="0" w:line="240" w:lineRule="auto"/>
              <w:jc w:val="both"/>
              <w:rPr>
                <w:rFonts w:ascii="Times New Roman" w:eastAsia="OfficinaSansBookC" w:hAnsi="Times New Roman" w:cs="Times New Roman"/>
                <w:b/>
                <w:sz w:val="24"/>
                <w:szCs w:val="24"/>
                <w:lang w:eastAsia="ru-RU"/>
              </w:rPr>
            </w:pPr>
            <w:proofErr w:type="spellStart"/>
            <w:r w:rsidRPr="00EF45CF">
              <w:rPr>
                <w:rFonts w:ascii="Times New Roman" w:eastAsia="OfficinaSansBookC" w:hAnsi="Times New Roman" w:cs="Times New Roman"/>
                <w:b/>
                <w:sz w:val="24"/>
                <w:szCs w:val="24"/>
                <w:lang w:eastAsia="ru-RU"/>
              </w:rPr>
              <w:t>Метапредметные</w:t>
            </w:r>
            <w:proofErr w:type="spellEnd"/>
            <w:r w:rsidRPr="00EF45CF">
              <w:rPr>
                <w:rFonts w:ascii="Times New Roman" w:eastAsia="OfficinaSansBookC" w:hAnsi="Times New Roman" w:cs="Times New Roman"/>
                <w:b/>
                <w:sz w:val="24"/>
                <w:szCs w:val="24"/>
                <w:lang w:eastAsia="ru-RU"/>
              </w:rPr>
              <w:t xml:space="preserve"> результаты должны отражать:</w:t>
            </w:r>
          </w:p>
          <w:p w:rsidR="00EF45CF" w:rsidRPr="00EF45CF" w:rsidRDefault="00EF45CF" w:rsidP="00EF45CF">
            <w:pPr>
              <w:spacing w:after="0" w:line="240" w:lineRule="auto"/>
              <w:jc w:val="both"/>
              <w:rPr>
                <w:rFonts w:ascii="Times New Roman" w:eastAsia="Calibri" w:hAnsi="Times New Roman" w:cs="Times New Roman"/>
                <w:sz w:val="24"/>
                <w:szCs w:val="24"/>
                <w:lang w:eastAsia="ru-RU"/>
              </w:rPr>
            </w:pPr>
            <w:r w:rsidRPr="00EF45CF">
              <w:rPr>
                <w:rFonts w:ascii="Times New Roman" w:eastAsia="OfficinaSansBookC" w:hAnsi="Times New Roman" w:cs="Times New Roman"/>
                <w:b/>
                <w:sz w:val="24"/>
                <w:szCs w:val="24"/>
                <w:highlight w:val="white"/>
                <w:lang w:eastAsia="ru-RU"/>
              </w:rPr>
              <w:t>Овладение универсальными учебными познавательными действиями:</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в) работа с информацией:</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 xml:space="preserve">оценивать достоверность, легитимность информации, ее соответствие правовым и морально-этическим нормам; </w:t>
            </w:r>
          </w:p>
          <w:p w:rsidR="00EF45CF" w:rsidRPr="00EF45CF" w:rsidRDefault="00EF45CF" w:rsidP="00EF45CF">
            <w:pPr>
              <w:numPr>
                <w:ilvl w:val="0"/>
                <w:numId w:val="1"/>
              </w:numPr>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Calibri" w:hAnsi="Times New Roman" w:cs="Times New Roman"/>
                <w:sz w:val="24"/>
                <w:szCs w:val="24"/>
                <w:lang w:eastAsia="ru-RU"/>
              </w:rPr>
              <w:t>владеть навыками распознавания и защиты информации, информационной безопасности личности.</w:t>
            </w:r>
            <w:r w:rsidRPr="00EF45CF">
              <w:rPr>
                <w:rFonts w:ascii="Times New Roman" w:eastAsia="OfficinaSansBookC" w:hAnsi="Times New Roman" w:cs="Times New Roman"/>
                <w:sz w:val="24"/>
                <w:szCs w:val="24"/>
                <w:highlight w:val="white"/>
                <w:lang w:eastAsia="ru-RU"/>
              </w:rPr>
              <w:t xml:space="preserve"> </w:t>
            </w:r>
            <w:r w:rsidRPr="00EF45CF">
              <w:rPr>
                <w:rFonts w:ascii="Times New Roman" w:eastAsia="OfficinaSansBookC" w:hAnsi="Times New Roman" w:cs="Times New Roman"/>
                <w:b/>
                <w:sz w:val="24"/>
                <w:szCs w:val="24"/>
                <w:lang w:eastAsia="ru-RU"/>
              </w:rPr>
              <w:t xml:space="preserve"> </w:t>
            </w:r>
          </w:p>
        </w:tc>
        <w:tc>
          <w:tcPr>
            <w:tcW w:w="1877"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widowControl w:val="0"/>
              <w:spacing w:after="0" w:line="240" w:lineRule="auto"/>
              <w:jc w:val="both"/>
              <w:rPr>
                <w:rFonts w:ascii="Times New Roman" w:eastAsia="OfficinaSansBookC" w:hAnsi="Times New Roman" w:cs="Times New Roman"/>
                <w:b/>
                <w:bCs/>
                <w:sz w:val="24"/>
                <w:szCs w:val="24"/>
                <w:lang w:eastAsia="ru-RU"/>
              </w:rPr>
            </w:pPr>
            <w:r w:rsidRPr="00EF45CF">
              <w:rPr>
                <w:rFonts w:ascii="Times New Roman" w:eastAsia="OfficinaSansBookC" w:hAnsi="Times New Roman" w:cs="Times New Roman"/>
                <w:b/>
                <w:bCs/>
                <w:sz w:val="24"/>
                <w:szCs w:val="24"/>
                <w:lang w:eastAsia="ru-RU"/>
              </w:rPr>
              <w:lastRenderedPageBreak/>
              <w:t>Дисциплинарные (предметные) результаты</w:t>
            </w:r>
            <w:r w:rsidRPr="00EF45CF">
              <w:rPr>
                <w:rFonts w:ascii="Calibri" w:eastAsia="Calibri" w:hAnsi="Calibri" w:cs="Calibri"/>
                <w:lang w:eastAsia="ru-RU"/>
              </w:rPr>
              <w:t xml:space="preserve"> </w:t>
            </w:r>
            <w:r w:rsidRPr="00EF45CF">
              <w:rPr>
                <w:rFonts w:ascii="Times New Roman" w:eastAsia="OfficinaSansBookC" w:hAnsi="Times New Roman" w:cs="Times New Roman"/>
                <w:b/>
                <w:bCs/>
                <w:sz w:val="24"/>
                <w:szCs w:val="24"/>
                <w:lang w:eastAsia="ru-RU"/>
              </w:rPr>
              <w:t>и должны отражать:</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06.</w:t>
            </w:r>
            <w:r w:rsidRPr="00EF45CF">
              <w:rPr>
                <w:rFonts w:ascii="Times New Roman" w:eastAsia="OfficinaSansBookC" w:hAnsi="Times New Roman" w:cs="Times New Roman"/>
                <w:sz w:val="24"/>
                <w:szCs w:val="24"/>
                <w:lang w:eastAsia="ru-RU"/>
              </w:rPr>
              <w:t xml:space="preserve">  владение основными методами научного познания веществ и химических явлений (наблюдение, измерение, эксперимент, моделирование);</w:t>
            </w:r>
          </w:p>
          <w:p w:rsidR="00EF45CF" w:rsidRPr="00EF45CF" w:rsidRDefault="00EF45CF" w:rsidP="00EF45CF">
            <w:pPr>
              <w:spacing w:after="0" w:line="240" w:lineRule="auto"/>
              <w:jc w:val="both"/>
              <w:rPr>
                <w:rFonts w:ascii="Times New Roman" w:eastAsia="OfficinaSansBookC" w:hAnsi="Times New Roman" w:cs="Times New Roman"/>
                <w:b/>
                <w:bCs/>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07</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w:t>
            </w:r>
            <w:r w:rsidRPr="00EF45CF">
              <w:rPr>
                <w:rFonts w:ascii="Times New Roman" w:eastAsia="OfficinaSansBookC" w:hAnsi="Times New Roman" w:cs="Times New Roman"/>
                <w:sz w:val="24"/>
                <w:szCs w:val="24"/>
                <w:lang w:eastAsia="ru-RU"/>
              </w:rPr>
              <w:lastRenderedPageBreak/>
              <w:t>системные химические знания для принятия решений в конкретных жизненных ситуациях, связанных с веществами и их применением;</w:t>
            </w:r>
          </w:p>
          <w:p w:rsidR="00EF45CF" w:rsidRPr="00EF45CF" w:rsidRDefault="00EF45CF" w:rsidP="00EF45CF">
            <w:pPr>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08.</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F45CF" w:rsidRPr="00EF45CF" w:rsidRDefault="00EF45CF" w:rsidP="00EF45CF">
            <w:pPr>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09.</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tc>
      </w:tr>
      <w:tr w:rsidR="008770C8" w:rsidRPr="00EF45CF" w:rsidTr="008770C8">
        <w:trPr>
          <w:trHeight w:val="314"/>
        </w:trPr>
        <w:tc>
          <w:tcPr>
            <w:tcW w:w="1441"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lastRenderedPageBreak/>
              <w:t>ОК 04. Эффективно взаимодействовать и работать в коллективе и команде</w:t>
            </w:r>
          </w:p>
        </w:tc>
        <w:tc>
          <w:tcPr>
            <w:tcW w:w="1682"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lang w:eastAsia="ru-RU"/>
              </w:rPr>
              <w:t>Личностные результаты должны отражать в части:</w:t>
            </w:r>
          </w:p>
          <w:p w:rsidR="00EF45CF" w:rsidRPr="00EF45CF" w:rsidRDefault="00EF45CF" w:rsidP="00EF45CF">
            <w:pPr>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гражданского воспитания:</w:t>
            </w:r>
          </w:p>
          <w:p w:rsidR="00EF45CF" w:rsidRPr="00EF45CF" w:rsidRDefault="00EF45CF" w:rsidP="00EF45CF">
            <w:pPr>
              <w:numPr>
                <w:ilvl w:val="0"/>
                <w:numId w:val="2"/>
              </w:numPr>
              <w:spacing w:after="0" w:line="240" w:lineRule="auto"/>
              <w:ind w:left="329"/>
              <w:contextualSpacing/>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Cs/>
                <w:sz w:val="24"/>
                <w:szCs w:val="24"/>
                <w:lang w:eastAsia="ru-RU"/>
              </w:rPr>
              <w:t>готовность вести совместную деятельность в интересах гражданского общества;</w:t>
            </w:r>
          </w:p>
          <w:p w:rsidR="00EF45CF" w:rsidRPr="00EF45CF" w:rsidRDefault="00EF45CF" w:rsidP="00EF45CF">
            <w:pPr>
              <w:numPr>
                <w:ilvl w:val="0"/>
                <w:numId w:val="3"/>
              </w:numPr>
              <w:spacing w:after="0" w:line="240" w:lineRule="auto"/>
              <w:ind w:left="329"/>
              <w:contextualSpacing/>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Cs/>
                <w:sz w:val="24"/>
                <w:szCs w:val="24"/>
                <w:lang w:eastAsia="ru-RU"/>
              </w:rPr>
              <w:t xml:space="preserve">умение взаимодействовать с </w:t>
            </w:r>
            <w:r w:rsidRPr="00EF45CF">
              <w:rPr>
                <w:rFonts w:ascii="Times New Roman" w:eastAsia="OfficinaSansBookC" w:hAnsi="Times New Roman" w:cs="Times New Roman"/>
                <w:bCs/>
                <w:sz w:val="24"/>
                <w:szCs w:val="24"/>
                <w:lang w:eastAsia="ru-RU"/>
              </w:rPr>
              <w:lastRenderedPageBreak/>
              <w:t>социальными институтами в соответствии с их функциями и назначением.</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proofErr w:type="spellStart"/>
            <w:r w:rsidRPr="00EF45CF">
              <w:rPr>
                <w:rFonts w:ascii="Times New Roman" w:eastAsia="OfficinaSansBookC" w:hAnsi="Times New Roman" w:cs="Times New Roman"/>
                <w:b/>
                <w:sz w:val="24"/>
                <w:szCs w:val="24"/>
                <w:lang w:eastAsia="ru-RU"/>
              </w:rPr>
              <w:t>Метапредметные</w:t>
            </w:r>
            <w:proofErr w:type="spellEnd"/>
            <w:r w:rsidRPr="00EF45CF">
              <w:rPr>
                <w:rFonts w:ascii="Times New Roman" w:eastAsia="OfficinaSansBookC" w:hAnsi="Times New Roman" w:cs="Times New Roman"/>
                <w:b/>
                <w:sz w:val="24"/>
                <w:szCs w:val="24"/>
                <w:lang w:eastAsia="ru-RU"/>
              </w:rPr>
              <w:t xml:space="preserve"> результаты должны отражать:</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Овладение универсальными коммуникативными действиями:</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b/>
                <w:bCs/>
                <w:sz w:val="24"/>
                <w:szCs w:val="24"/>
                <w:lang w:eastAsia="ru-RU"/>
              </w:rPr>
              <w:t>б)</w:t>
            </w:r>
            <w:r w:rsidRPr="00EF45CF">
              <w:rPr>
                <w:rFonts w:ascii="Times New Roman" w:eastAsia="OfficinaSansBookC" w:hAnsi="Times New Roman" w:cs="Times New Roman"/>
                <w:sz w:val="24"/>
                <w:szCs w:val="24"/>
                <w:lang w:eastAsia="ru-RU"/>
              </w:rPr>
              <w:t> </w:t>
            </w:r>
            <w:r w:rsidRPr="00EF45CF">
              <w:rPr>
                <w:rFonts w:ascii="Times New Roman" w:eastAsia="OfficinaSansBookC" w:hAnsi="Times New Roman" w:cs="Times New Roman"/>
                <w:b/>
                <w:sz w:val="24"/>
                <w:szCs w:val="24"/>
                <w:lang w:eastAsia="ru-RU"/>
              </w:rPr>
              <w:t>совместная деятельность</w:t>
            </w:r>
            <w:r w:rsidRPr="00EF45CF">
              <w:rPr>
                <w:rFonts w:ascii="Times New Roman" w:eastAsia="OfficinaSansBookC" w:hAnsi="Times New Roman" w:cs="Times New Roman"/>
                <w:sz w:val="24"/>
                <w:szCs w:val="24"/>
                <w:lang w:eastAsia="ru-RU"/>
              </w:rPr>
              <w:t>:</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понимать и использовать преимущества командной и индивидуальной работы;</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Овладение универсальными регулятивными действиями:</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bCs/>
                <w:sz w:val="24"/>
                <w:szCs w:val="24"/>
                <w:lang w:eastAsia="ru-RU"/>
              </w:rPr>
              <w:t>г)</w:t>
            </w:r>
            <w:r w:rsidRPr="00EF45CF">
              <w:rPr>
                <w:rFonts w:ascii="Times New Roman" w:eastAsia="OfficinaSansBookC" w:hAnsi="Times New Roman" w:cs="Times New Roman"/>
                <w:b/>
                <w:sz w:val="24"/>
                <w:szCs w:val="24"/>
                <w:lang w:eastAsia="ru-RU"/>
              </w:rPr>
              <w:t> принятие себя и других людей:</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принимать мотивы и аргументы других людей при анализе результатов деятельности;</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признавать свое право и право других людей на ошибки;</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развивать способность понимать мир с позиции другого человека.</w:t>
            </w:r>
          </w:p>
        </w:tc>
        <w:tc>
          <w:tcPr>
            <w:tcW w:w="1877"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widowControl w:val="0"/>
              <w:spacing w:after="0" w:line="240" w:lineRule="auto"/>
              <w:jc w:val="both"/>
              <w:rPr>
                <w:rFonts w:ascii="Times New Roman" w:eastAsia="OfficinaSansBookC" w:hAnsi="Times New Roman" w:cs="Times New Roman"/>
                <w:b/>
                <w:bCs/>
                <w:sz w:val="24"/>
                <w:szCs w:val="24"/>
                <w:lang w:eastAsia="ru-RU"/>
              </w:rPr>
            </w:pPr>
            <w:r w:rsidRPr="00EF45CF">
              <w:rPr>
                <w:rFonts w:ascii="Times New Roman" w:eastAsia="OfficinaSansBookC" w:hAnsi="Times New Roman" w:cs="Times New Roman"/>
                <w:b/>
                <w:bCs/>
                <w:sz w:val="24"/>
                <w:szCs w:val="24"/>
                <w:lang w:eastAsia="ru-RU"/>
              </w:rPr>
              <w:lastRenderedPageBreak/>
              <w:t>Дисциплинарные (предметные) результаты</w:t>
            </w:r>
            <w:r w:rsidRPr="00EF45CF">
              <w:rPr>
                <w:rFonts w:ascii="Calibri" w:eastAsia="Calibri" w:hAnsi="Calibri" w:cs="Calibri"/>
                <w:lang w:eastAsia="ru-RU"/>
              </w:rPr>
              <w:t xml:space="preserve"> </w:t>
            </w:r>
            <w:r w:rsidRPr="00EF45CF">
              <w:rPr>
                <w:rFonts w:ascii="Times New Roman" w:eastAsia="OfficinaSansBookC" w:hAnsi="Times New Roman" w:cs="Times New Roman"/>
                <w:b/>
                <w:bCs/>
                <w:sz w:val="24"/>
                <w:szCs w:val="24"/>
                <w:lang w:eastAsia="ru-RU"/>
              </w:rPr>
              <w:t>и должны отражать:</w:t>
            </w:r>
          </w:p>
          <w:p w:rsidR="00EF45CF" w:rsidRPr="00EF45CF" w:rsidRDefault="00EF45CF" w:rsidP="00EF45CF">
            <w:pPr>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08.</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w:t>
            </w:r>
            <w:r w:rsidRPr="00EF45CF">
              <w:rPr>
                <w:rFonts w:ascii="Times New Roman" w:eastAsia="OfficinaSansBookC" w:hAnsi="Times New Roman" w:cs="Times New Roman"/>
                <w:sz w:val="24"/>
                <w:szCs w:val="24"/>
                <w:lang w:eastAsia="ru-RU"/>
              </w:rPr>
              <w:lastRenderedPageBreak/>
              <w:t>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8770C8" w:rsidRPr="00EF45CF" w:rsidTr="008770C8">
        <w:trPr>
          <w:trHeight w:val="674"/>
        </w:trPr>
        <w:tc>
          <w:tcPr>
            <w:tcW w:w="1441"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EF45CF">
              <w:rPr>
                <w:rFonts w:ascii="Times New Roman" w:eastAsia="OfficinaSansBookC" w:hAnsi="Times New Roman" w:cs="Times New Roman"/>
                <w:sz w:val="24"/>
                <w:szCs w:val="24"/>
                <w:lang w:eastAsia="ru-RU"/>
              </w:rPr>
              <w:lastRenderedPageBreak/>
              <w:t>принципы бережливого производства, эффективно действовать в чрезвычайных ситуациях</w:t>
            </w:r>
          </w:p>
        </w:tc>
        <w:tc>
          <w:tcPr>
            <w:tcW w:w="1682"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spacing w:after="0" w:line="240" w:lineRule="auto"/>
              <w:jc w:val="both"/>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lang w:eastAsia="ru-RU"/>
              </w:rPr>
              <w:lastRenderedPageBreak/>
              <w:t>Личностные результаты должны отражать в части:</w:t>
            </w:r>
          </w:p>
          <w:p w:rsidR="00EF45CF" w:rsidRPr="00EF45CF" w:rsidRDefault="00EF45CF" w:rsidP="00EF45CF">
            <w:pPr>
              <w:spacing w:after="0" w:line="240" w:lineRule="auto"/>
              <w:rPr>
                <w:rFonts w:ascii="Times New Roman" w:eastAsia="OfficinaSansBookC" w:hAnsi="Times New Roman" w:cs="Times New Roman"/>
                <w:b/>
                <w:sz w:val="24"/>
                <w:szCs w:val="24"/>
                <w:highlight w:val="white"/>
                <w:lang w:eastAsia="ru-RU"/>
              </w:rPr>
            </w:pPr>
            <w:r w:rsidRPr="00EF45CF">
              <w:rPr>
                <w:rFonts w:ascii="Times New Roman" w:eastAsia="OfficinaSansBookC" w:hAnsi="Times New Roman" w:cs="Times New Roman"/>
                <w:b/>
                <w:sz w:val="24"/>
                <w:szCs w:val="24"/>
                <w:highlight w:val="white"/>
                <w:lang w:eastAsia="ru-RU"/>
              </w:rPr>
              <w:t>экологического воспитания:</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экологической культуры, </w:t>
            </w:r>
            <w:r w:rsidRPr="00EF45CF">
              <w:rPr>
                <w:rFonts w:ascii="Times New Roman" w:eastAsia="OfficinaSansBookC" w:hAnsi="Times New Roman" w:cs="Times New Roman"/>
                <w:sz w:val="24"/>
                <w:szCs w:val="24"/>
                <w:lang w:eastAsia="ru-RU"/>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 xml:space="preserve">планирование и осуществление действий в окружающей среде на основе знания целей устойчивого развития человечества; </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 xml:space="preserve">активное неприятие действий, приносящих вред окружающей среде; </w:t>
            </w:r>
          </w:p>
          <w:p w:rsidR="00EF45CF" w:rsidRPr="00EF45CF" w:rsidRDefault="00EF45CF" w:rsidP="00EF45CF">
            <w:pPr>
              <w:numPr>
                <w:ilvl w:val="0"/>
                <w:numId w:val="1"/>
              </w:numPr>
              <w:shd w:val="clear" w:color="auto" w:fill="FFFFFF"/>
              <w:spacing w:after="0" w:line="240" w:lineRule="auto"/>
              <w:ind w:left="357" w:hanging="357"/>
              <w:contextualSpacing/>
              <w:jc w:val="both"/>
              <w:rPr>
                <w:rFonts w:ascii="Times New Roman" w:eastAsia="OfficinaSansBookC" w:hAnsi="Times New Roman" w:cs="Times New Roman"/>
                <w:sz w:val="24"/>
                <w:szCs w:val="24"/>
                <w:lang w:eastAsia="ru-RU"/>
              </w:rPr>
            </w:pPr>
            <w:r w:rsidRPr="00EF45CF">
              <w:rPr>
                <w:rFonts w:ascii="Times New Roman" w:eastAsia="OfficinaSansBookC"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proofErr w:type="spellStart"/>
            <w:r w:rsidRPr="00EF45CF">
              <w:rPr>
                <w:rFonts w:ascii="Times New Roman" w:eastAsia="OfficinaSansBookC" w:hAnsi="Times New Roman" w:cs="Times New Roman"/>
                <w:b/>
                <w:sz w:val="24"/>
                <w:szCs w:val="24"/>
                <w:lang w:eastAsia="ru-RU"/>
              </w:rPr>
              <w:t>Метапредметные</w:t>
            </w:r>
            <w:proofErr w:type="spellEnd"/>
            <w:r w:rsidRPr="00EF45CF">
              <w:rPr>
                <w:rFonts w:ascii="Times New Roman" w:eastAsia="OfficinaSansBookC" w:hAnsi="Times New Roman" w:cs="Times New Roman"/>
                <w:b/>
                <w:sz w:val="24"/>
                <w:szCs w:val="24"/>
                <w:lang w:eastAsia="ru-RU"/>
              </w:rPr>
              <w:t xml:space="preserve"> результаты должны отражать:</w:t>
            </w:r>
          </w:p>
          <w:p w:rsidR="00EF45CF" w:rsidRPr="00EF45CF" w:rsidRDefault="00EF45CF" w:rsidP="00EF45CF">
            <w:pPr>
              <w:spacing w:after="0" w:line="240" w:lineRule="auto"/>
              <w:jc w:val="both"/>
              <w:rPr>
                <w:rFonts w:ascii="Times New Roman" w:eastAsia="Calibri" w:hAnsi="Times New Roman" w:cs="Times New Roman"/>
                <w:sz w:val="24"/>
                <w:szCs w:val="24"/>
                <w:lang w:eastAsia="ru-RU"/>
              </w:rPr>
            </w:pPr>
            <w:r w:rsidRPr="00EF45CF">
              <w:rPr>
                <w:rFonts w:ascii="Times New Roman" w:eastAsia="OfficinaSansBookC" w:hAnsi="Times New Roman" w:cs="Times New Roman"/>
                <w:b/>
                <w:sz w:val="24"/>
                <w:szCs w:val="24"/>
                <w:highlight w:val="white"/>
                <w:lang w:eastAsia="ru-RU"/>
              </w:rPr>
              <w:t>Овладение универсальными учебными познавательными действиями:</w:t>
            </w:r>
          </w:p>
          <w:p w:rsidR="00EF45CF" w:rsidRPr="00EF45CF" w:rsidRDefault="00EF45CF" w:rsidP="00EF45CF">
            <w:pPr>
              <w:shd w:val="clear" w:color="auto" w:fill="FFFFFF"/>
              <w:spacing w:after="0" w:line="240" w:lineRule="auto"/>
              <w:jc w:val="both"/>
              <w:rPr>
                <w:rFonts w:ascii="Times New Roman" w:eastAsia="OfficinaSansBookC" w:hAnsi="Times New Roman" w:cs="Times New Roman"/>
                <w:b/>
                <w:sz w:val="24"/>
                <w:szCs w:val="24"/>
                <w:lang w:eastAsia="ru-RU"/>
              </w:rPr>
            </w:pPr>
            <w:r w:rsidRPr="00EF45CF">
              <w:rPr>
                <w:rFonts w:ascii="Times New Roman" w:eastAsia="OfficinaSansBookC" w:hAnsi="Times New Roman" w:cs="Times New Roman"/>
                <w:b/>
                <w:sz w:val="24"/>
                <w:szCs w:val="24"/>
                <w:lang w:eastAsia="ru-RU"/>
              </w:rPr>
              <w:t>в) работа с информацией:</w:t>
            </w:r>
          </w:p>
          <w:p w:rsidR="00EF45CF" w:rsidRPr="00EF45CF" w:rsidRDefault="00EF45CF" w:rsidP="00EF45CF">
            <w:pPr>
              <w:numPr>
                <w:ilvl w:val="0"/>
                <w:numId w:val="1"/>
              </w:numPr>
              <w:spacing w:after="0" w:line="240" w:lineRule="auto"/>
              <w:ind w:left="357" w:hanging="357"/>
              <w:contextualSpacing/>
              <w:jc w:val="both"/>
              <w:rPr>
                <w:rFonts w:ascii="Times New Roman" w:eastAsia="Calibri" w:hAnsi="Times New Roman" w:cs="Times New Roman"/>
                <w:sz w:val="24"/>
                <w:szCs w:val="24"/>
                <w:lang w:eastAsia="ru-RU"/>
              </w:rPr>
            </w:pPr>
            <w:r w:rsidRPr="00EF45CF">
              <w:rPr>
                <w:rFonts w:ascii="Times New Roman" w:eastAsia="Calibri"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877" w:type="pct"/>
            <w:tcBorders>
              <w:top w:val="single" w:sz="4" w:space="0" w:color="000000"/>
              <w:left w:val="single" w:sz="4" w:space="0" w:color="000000"/>
              <w:bottom w:val="single" w:sz="4" w:space="0" w:color="000000"/>
              <w:right w:val="single" w:sz="4" w:space="0" w:color="000000"/>
            </w:tcBorders>
            <w:hideMark/>
          </w:tcPr>
          <w:p w:rsidR="00EF45CF" w:rsidRPr="00EF45CF" w:rsidRDefault="00EF45CF" w:rsidP="00EF45CF">
            <w:pPr>
              <w:widowControl w:val="0"/>
              <w:spacing w:after="0" w:line="240" w:lineRule="auto"/>
              <w:jc w:val="both"/>
              <w:rPr>
                <w:rFonts w:ascii="Times New Roman" w:eastAsia="OfficinaSansBookC" w:hAnsi="Times New Roman" w:cs="Times New Roman"/>
                <w:b/>
                <w:bCs/>
                <w:sz w:val="24"/>
                <w:szCs w:val="24"/>
                <w:lang w:eastAsia="ru-RU"/>
              </w:rPr>
            </w:pPr>
            <w:r w:rsidRPr="00EF45CF">
              <w:rPr>
                <w:rFonts w:ascii="Times New Roman" w:eastAsia="OfficinaSansBookC" w:hAnsi="Times New Roman" w:cs="Times New Roman"/>
                <w:b/>
                <w:bCs/>
                <w:sz w:val="24"/>
                <w:szCs w:val="24"/>
                <w:lang w:eastAsia="ru-RU"/>
              </w:rPr>
              <w:lastRenderedPageBreak/>
              <w:t>Дисциплинарные (предметные) результаты</w:t>
            </w:r>
            <w:r w:rsidRPr="00EF45CF">
              <w:rPr>
                <w:rFonts w:ascii="Calibri" w:eastAsia="Calibri" w:hAnsi="Calibri" w:cs="Calibri"/>
                <w:lang w:eastAsia="ru-RU"/>
              </w:rPr>
              <w:t xml:space="preserve"> </w:t>
            </w:r>
            <w:r w:rsidRPr="00EF45CF">
              <w:rPr>
                <w:rFonts w:ascii="Times New Roman" w:eastAsia="OfficinaSansBookC" w:hAnsi="Times New Roman" w:cs="Times New Roman"/>
                <w:b/>
                <w:bCs/>
                <w:sz w:val="24"/>
                <w:szCs w:val="24"/>
                <w:lang w:eastAsia="ru-RU"/>
              </w:rPr>
              <w:t>и должны отражать:</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01.</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представлений: о химической составляющей </w:t>
            </w:r>
            <w:r w:rsidRPr="00EF45CF">
              <w:rPr>
                <w:rFonts w:ascii="Times New Roman" w:eastAsia="OfficinaSansBookC" w:hAnsi="Times New Roman" w:cs="Times New Roman"/>
                <w:sz w:val="24"/>
                <w:szCs w:val="24"/>
                <w:lang w:eastAsia="ru-RU"/>
              </w:rPr>
              <w:lastRenderedPageBreak/>
              <w:t>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F45CF" w:rsidRPr="00EF45CF" w:rsidRDefault="00EF45CF" w:rsidP="00EF45CF">
            <w:pPr>
              <w:widowControl w:val="0"/>
              <w:spacing w:after="0" w:line="240" w:lineRule="auto"/>
              <w:jc w:val="both"/>
              <w:rPr>
                <w:rFonts w:ascii="Times New Roman" w:eastAsia="OfficinaSansBookC" w:hAnsi="Times New Roman" w:cs="Times New Roman"/>
                <w:sz w:val="24"/>
                <w:szCs w:val="24"/>
                <w:lang w:eastAsia="ru-RU"/>
              </w:rPr>
            </w:pPr>
            <w:proofErr w:type="spellStart"/>
            <w:r w:rsidRPr="00EF45CF">
              <w:rPr>
                <w:rFonts w:ascii="Times New Roman" w:eastAsia="OfficinaSansBookC" w:hAnsi="Times New Roman" w:cs="Times New Roman"/>
                <w:b/>
                <w:bCs/>
                <w:sz w:val="24"/>
                <w:szCs w:val="24"/>
                <w:lang w:eastAsia="ru-RU"/>
              </w:rPr>
              <w:t>ПРб</w:t>
            </w:r>
            <w:proofErr w:type="spellEnd"/>
            <w:r w:rsidRPr="00EF45CF">
              <w:rPr>
                <w:rFonts w:ascii="Times New Roman" w:eastAsia="OfficinaSansBookC" w:hAnsi="Times New Roman" w:cs="Times New Roman"/>
                <w:b/>
                <w:bCs/>
                <w:sz w:val="24"/>
                <w:szCs w:val="24"/>
                <w:lang w:eastAsia="ru-RU"/>
              </w:rPr>
              <w:t xml:space="preserve"> 10.</w:t>
            </w:r>
            <w:r w:rsidRPr="00EF45CF">
              <w:rPr>
                <w:rFonts w:ascii="Times New Roman" w:eastAsia="OfficinaSansBookC" w:hAnsi="Times New Roman" w:cs="Times New Roman"/>
                <w:sz w:val="24"/>
                <w:szCs w:val="24"/>
                <w:lang w:eastAsia="ru-RU"/>
              </w:rPr>
              <w:t xml:space="preserve">  </w:t>
            </w:r>
            <w:proofErr w:type="spellStart"/>
            <w:r w:rsidRPr="00EF45CF">
              <w:rPr>
                <w:rFonts w:ascii="Times New Roman" w:eastAsia="OfficinaSansBookC" w:hAnsi="Times New Roman" w:cs="Times New Roman"/>
                <w:sz w:val="24"/>
                <w:szCs w:val="24"/>
                <w:lang w:eastAsia="ru-RU"/>
              </w:rPr>
              <w:t>сформированность</w:t>
            </w:r>
            <w:proofErr w:type="spellEnd"/>
            <w:r w:rsidRPr="00EF45CF">
              <w:rPr>
                <w:rFonts w:ascii="Times New Roman" w:eastAsia="OfficinaSansBookC" w:hAnsi="Times New Roman" w:cs="Times New Roman"/>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8770C8" w:rsidRPr="00EF45CF" w:rsidTr="008770C8">
        <w:trPr>
          <w:trHeight w:val="32"/>
        </w:trPr>
        <w:tc>
          <w:tcPr>
            <w:tcW w:w="1441" w:type="pct"/>
            <w:tcBorders>
              <w:top w:val="single" w:sz="4" w:space="0" w:color="000000"/>
              <w:left w:val="single" w:sz="4" w:space="0" w:color="000000"/>
              <w:bottom w:val="single" w:sz="4" w:space="0" w:color="000000"/>
              <w:right w:val="single" w:sz="4" w:space="0" w:color="000000"/>
            </w:tcBorders>
            <w:hideMark/>
          </w:tcPr>
          <w:p w:rsidR="002C6BB2" w:rsidRPr="00DD4833" w:rsidRDefault="002C6BB2" w:rsidP="002C6BB2">
            <w:pPr>
              <w:rPr>
                <w:rFonts w:ascii="Times New Roman" w:hAnsi="Times New Roman" w:cs="Times New Roman"/>
                <w:sz w:val="24"/>
                <w:szCs w:val="24"/>
              </w:rPr>
            </w:pPr>
            <w:bookmarkStart w:id="6" w:name="sub_5214"/>
            <w:r w:rsidRPr="00DD4833">
              <w:rPr>
                <w:rFonts w:ascii="Times New Roman" w:hAnsi="Times New Roman" w:cs="Times New Roman"/>
                <w:sz w:val="24"/>
                <w:szCs w:val="24"/>
              </w:rPr>
              <w:lastRenderedPageBreak/>
              <w:t xml:space="preserve">ПК 1.4. Подготавливать и проверять сварочные материалы для </w:t>
            </w:r>
            <w:r w:rsidRPr="00DD4833">
              <w:rPr>
                <w:rFonts w:ascii="Times New Roman" w:hAnsi="Times New Roman" w:cs="Times New Roman"/>
                <w:sz w:val="24"/>
                <w:szCs w:val="24"/>
              </w:rPr>
              <w:lastRenderedPageBreak/>
              <w:t>различных способов сварки</w:t>
            </w:r>
            <w:bookmarkEnd w:id="6"/>
            <w:r w:rsidRPr="00DD4833">
              <w:rPr>
                <w:rFonts w:ascii="Times New Roman" w:hAnsi="Times New Roman" w:cs="Times New Roman"/>
                <w:sz w:val="24"/>
                <w:szCs w:val="24"/>
              </w:rPr>
              <w:t>.</w:t>
            </w:r>
          </w:p>
          <w:p w:rsidR="002C6BB2" w:rsidRPr="00DD4833" w:rsidRDefault="002C6BB2" w:rsidP="002C6BB2">
            <w:pPr>
              <w:rPr>
                <w:rFonts w:ascii="Times New Roman" w:hAnsi="Times New Roman" w:cs="Times New Roman"/>
                <w:sz w:val="24"/>
                <w:szCs w:val="24"/>
              </w:rPr>
            </w:pPr>
            <w:bookmarkStart w:id="7" w:name="sub_5221"/>
            <w:r w:rsidRPr="00DD4833">
              <w:rPr>
                <w:rFonts w:ascii="Times New Roman" w:hAnsi="Times New Roman" w:cs="Times New Roman"/>
                <w:sz w:val="24"/>
                <w:szCs w:val="24"/>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rsidR="002C6BB2" w:rsidRPr="00DD4833" w:rsidRDefault="002C6BB2" w:rsidP="002C6BB2">
            <w:pPr>
              <w:rPr>
                <w:rFonts w:ascii="Times New Roman" w:hAnsi="Times New Roman" w:cs="Times New Roman"/>
                <w:sz w:val="24"/>
                <w:szCs w:val="24"/>
              </w:rPr>
            </w:pPr>
            <w:bookmarkStart w:id="8" w:name="sub_5222"/>
            <w:bookmarkEnd w:id="7"/>
            <w:r w:rsidRPr="00DD4833">
              <w:rPr>
                <w:rFonts w:ascii="Times New Roman" w:hAnsi="Times New Roman" w:cs="Times New Roman"/>
                <w:sz w:val="24"/>
                <w:szCs w:val="24"/>
              </w:rPr>
              <w:t>ПК 2.2. Выполнять ручную дуговую сварку различных деталей из цветных металлов и сплавов во всех пространственных положениях сварного шва.</w:t>
            </w:r>
          </w:p>
          <w:p w:rsidR="002C6BB2" w:rsidRPr="00DD4833" w:rsidRDefault="002C6BB2" w:rsidP="002C6BB2">
            <w:pPr>
              <w:pStyle w:val="a8"/>
              <w:rPr>
                <w:rFonts w:ascii="Times New Roman" w:hAnsi="Times New Roman" w:cs="Times New Roman"/>
              </w:rPr>
            </w:pPr>
            <w:bookmarkStart w:id="9" w:name="sub_5271"/>
            <w:bookmarkEnd w:id="8"/>
            <w:r w:rsidRPr="00DD4833">
              <w:rPr>
                <w:rFonts w:ascii="Times New Roman" w:hAnsi="Times New Roman" w:cs="Times New Roman"/>
              </w:rPr>
              <w:t>ПК 7.1. Подготавливать и проверять материалы, применяемые для сварки ручным способом с внешним источником нагрева</w:t>
            </w:r>
            <w:bookmarkEnd w:id="9"/>
            <w:r w:rsidRPr="00DD4833">
              <w:rPr>
                <w:rFonts w:ascii="Times New Roman" w:hAnsi="Times New Roman" w:cs="Times New Roman"/>
                <w:i/>
              </w:rPr>
              <w:t>.</w:t>
            </w:r>
          </w:p>
          <w:p w:rsidR="00C809E9" w:rsidRPr="00C809E9" w:rsidRDefault="00C809E9" w:rsidP="008770C8">
            <w:pPr>
              <w:shd w:val="clear" w:color="auto" w:fill="FFFFFF"/>
            </w:pPr>
          </w:p>
        </w:tc>
        <w:tc>
          <w:tcPr>
            <w:tcW w:w="1682" w:type="pct"/>
            <w:tcBorders>
              <w:top w:val="single" w:sz="4" w:space="0" w:color="000000"/>
              <w:left w:val="single" w:sz="4" w:space="0" w:color="000000"/>
              <w:bottom w:val="single" w:sz="4" w:space="0" w:color="000000"/>
              <w:right w:val="single" w:sz="4" w:space="0" w:color="000000"/>
            </w:tcBorders>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p>
        </w:tc>
        <w:tc>
          <w:tcPr>
            <w:tcW w:w="1877" w:type="pct"/>
            <w:tcBorders>
              <w:top w:val="single" w:sz="4" w:space="0" w:color="000000"/>
              <w:left w:val="single" w:sz="4" w:space="0" w:color="000000"/>
              <w:bottom w:val="single" w:sz="4" w:space="0" w:color="000000"/>
              <w:right w:val="single" w:sz="4" w:space="0" w:color="000000"/>
            </w:tcBorders>
          </w:tcPr>
          <w:p w:rsidR="00EF45CF" w:rsidRPr="00EF45CF" w:rsidRDefault="00EF45CF" w:rsidP="00EF45CF">
            <w:pPr>
              <w:spacing w:after="0" w:line="240" w:lineRule="auto"/>
              <w:rPr>
                <w:rFonts w:ascii="Times New Roman" w:eastAsia="OfficinaSansBookC" w:hAnsi="Times New Roman" w:cs="Times New Roman"/>
                <w:sz w:val="24"/>
                <w:szCs w:val="24"/>
                <w:lang w:eastAsia="ru-RU"/>
              </w:rPr>
            </w:pPr>
          </w:p>
        </w:tc>
      </w:tr>
      <w:bookmarkEnd w:id="3"/>
    </w:tbl>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770C8"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10" w:name="_GoBack"/>
      <w:bookmarkEnd w:id="10"/>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6C92">
        <w:rPr>
          <w:rFonts w:ascii="Times New Roman" w:eastAsia="Times New Roman" w:hAnsi="Times New Roman" w:cs="Times New Roman"/>
          <w:b/>
          <w:sz w:val="28"/>
          <w:szCs w:val="28"/>
          <w:lang w:eastAsia="ru-RU"/>
        </w:rPr>
        <w:lastRenderedPageBreak/>
        <w:t xml:space="preserve">2. </w:t>
      </w:r>
      <w:r w:rsidRPr="00806C92">
        <w:rPr>
          <w:rFonts w:ascii="Times New Roman" w:eastAsia="Times New Roman" w:hAnsi="Times New Roman" w:cs="Times New Roman"/>
          <w:b/>
          <w:sz w:val="24"/>
          <w:szCs w:val="24"/>
          <w:lang w:eastAsia="ru-RU"/>
        </w:rPr>
        <w:t>СОДЕРЖАТЕЛЬНЫЙ РАЗДЕЛ</w:t>
      </w: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6C92">
        <w:rPr>
          <w:rFonts w:ascii="Times New Roman" w:eastAsia="Times New Roman" w:hAnsi="Times New Roman" w:cs="Times New Roman"/>
          <w:b/>
          <w:sz w:val="24"/>
          <w:szCs w:val="24"/>
          <w:lang w:eastAsia="ru-RU"/>
        </w:rPr>
        <w:t>СТРУКТУРА И СОДЕРЖАНИЕ ОБЩЕОБРАЗОВАТЕЛЬНОЙ ДИСЦИПЛИНЫ</w:t>
      </w: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6C92">
        <w:rPr>
          <w:rFonts w:ascii="Times New Roman" w:eastAsia="Times New Roman" w:hAnsi="Times New Roman" w:cs="Times New Roman"/>
          <w:b/>
          <w:sz w:val="28"/>
          <w:szCs w:val="28"/>
          <w:lang w:eastAsia="ru-RU"/>
        </w:rPr>
        <w:t>2.1. Объем дисциплины и виды учебной работы</w:t>
      </w:r>
    </w:p>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7"/>
        <w:gridCol w:w="1552"/>
        <w:gridCol w:w="1276"/>
        <w:gridCol w:w="1701"/>
      </w:tblGrid>
      <w:tr w:rsidR="008770C8" w:rsidRPr="00806C92" w:rsidTr="008770C8">
        <w:trPr>
          <w:trHeight w:val="311"/>
        </w:trPr>
        <w:tc>
          <w:tcPr>
            <w:tcW w:w="4928" w:type="dxa"/>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Вид учебной работы</w:t>
            </w: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559" w:type="dxa"/>
            <w:gridSpan w:val="2"/>
            <w:vAlign w:val="center"/>
            <w:hideMark/>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Объем в часах</w:t>
            </w:r>
          </w:p>
        </w:tc>
        <w:tc>
          <w:tcPr>
            <w:tcW w:w="1276" w:type="dxa"/>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val="en-US" w:eastAsia="ru-RU"/>
              </w:rPr>
              <w:t>I</w:t>
            </w:r>
            <w:r w:rsidRPr="00806C92">
              <w:rPr>
                <w:rFonts w:ascii="Times New Roman" w:eastAsia="Times New Roman" w:hAnsi="Times New Roman" w:cs="Times New Roman"/>
                <w:b/>
                <w:color w:val="000000"/>
                <w:sz w:val="28"/>
                <w:szCs w:val="28"/>
                <w:lang w:eastAsia="ru-RU"/>
              </w:rPr>
              <w:t xml:space="preserve"> семестр</w:t>
            </w:r>
          </w:p>
        </w:tc>
        <w:tc>
          <w:tcPr>
            <w:tcW w:w="1701" w:type="dxa"/>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val="en-US" w:eastAsia="ru-RU"/>
              </w:rPr>
              <w:t>II</w:t>
            </w:r>
            <w:r w:rsidRPr="00806C92">
              <w:rPr>
                <w:rFonts w:ascii="Times New Roman" w:eastAsia="Times New Roman" w:hAnsi="Times New Roman" w:cs="Times New Roman"/>
                <w:b/>
                <w:color w:val="000000"/>
                <w:sz w:val="28"/>
                <w:szCs w:val="28"/>
                <w:lang w:eastAsia="ru-RU"/>
              </w:rPr>
              <w:t xml:space="preserve"> семестр</w:t>
            </w:r>
          </w:p>
        </w:tc>
      </w:tr>
      <w:tr w:rsidR="008770C8" w:rsidRPr="00806C92" w:rsidTr="008770C8">
        <w:trPr>
          <w:trHeight w:val="140"/>
        </w:trPr>
        <w:tc>
          <w:tcPr>
            <w:tcW w:w="4928" w:type="dxa"/>
            <w:hideMark/>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559" w:type="dxa"/>
            <w:gridSpan w:val="2"/>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90</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34</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6</w:t>
            </w:r>
          </w:p>
        </w:tc>
      </w:tr>
      <w:tr w:rsidR="008770C8" w:rsidRPr="00806C92" w:rsidTr="008770C8">
        <w:trPr>
          <w:trHeight w:val="140"/>
        </w:trPr>
        <w:tc>
          <w:tcPr>
            <w:tcW w:w="6487" w:type="dxa"/>
            <w:gridSpan w:val="3"/>
            <w:hideMark/>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в т. Ч.:</w:t>
            </w:r>
          </w:p>
        </w:tc>
        <w:tc>
          <w:tcPr>
            <w:tcW w:w="1276"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701"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770C8" w:rsidRPr="00806C92" w:rsidTr="008770C8">
        <w:trPr>
          <w:trHeight w:val="140"/>
        </w:trPr>
        <w:tc>
          <w:tcPr>
            <w:tcW w:w="4928"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Обязательная аудиторная нагрузка (всего) </w:t>
            </w:r>
          </w:p>
        </w:tc>
        <w:tc>
          <w:tcPr>
            <w:tcW w:w="1559" w:type="dxa"/>
            <w:gridSpan w:val="2"/>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78</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32</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46</w:t>
            </w:r>
          </w:p>
        </w:tc>
      </w:tr>
      <w:tr w:rsidR="008770C8" w:rsidRPr="00806C92" w:rsidTr="008770C8">
        <w:trPr>
          <w:trHeight w:val="140"/>
        </w:trPr>
        <w:tc>
          <w:tcPr>
            <w:tcW w:w="6487" w:type="dxa"/>
            <w:gridSpan w:val="3"/>
            <w:hideMark/>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76"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701"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770C8" w:rsidRPr="00806C92" w:rsidTr="008770C8">
        <w:trPr>
          <w:trHeight w:val="177"/>
        </w:trPr>
        <w:tc>
          <w:tcPr>
            <w:tcW w:w="4928"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теоретическое обучение </w:t>
            </w:r>
          </w:p>
        </w:tc>
        <w:tc>
          <w:tcPr>
            <w:tcW w:w="1559" w:type="dxa"/>
            <w:gridSpan w:val="2"/>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32</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14</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18</w:t>
            </w:r>
          </w:p>
        </w:tc>
      </w:tr>
      <w:tr w:rsidR="008770C8" w:rsidRPr="00806C92" w:rsidTr="008770C8">
        <w:trPr>
          <w:trHeight w:val="177"/>
        </w:trPr>
        <w:tc>
          <w:tcPr>
            <w:tcW w:w="4928"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практические занятия</w:t>
            </w:r>
          </w:p>
        </w:tc>
        <w:tc>
          <w:tcPr>
            <w:tcW w:w="1559" w:type="dxa"/>
            <w:gridSpan w:val="2"/>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32</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14</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18</w:t>
            </w:r>
          </w:p>
        </w:tc>
      </w:tr>
      <w:tr w:rsidR="008770C8" w:rsidRPr="00806C92" w:rsidTr="008770C8">
        <w:trPr>
          <w:trHeight w:val="177"/>
        </w:trPr>
        <w:tc>
          <w:tcPr>
            <w:tcW w:w="4928"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 xml:space="preserve">лабораторные занятия </w:t>
            </w:r>
          </w:p>
        </w:tc>
        <w:tc>
          <w:tcPr>
            <w:tcW w:w="1559" w:type="dxa"/>
            <w:gridSpan w:val="2"/>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14</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4</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10</w:t>
            </w:r>
          </w:p>
        </w:tc>
      </w:tr>
      <w:tr w:rsidR="008770C8" w:rsidRPr="00806C92" w:rsidTr="008770C8">
        <w:trPr>
          <w:trHeight w:val="177"/>
        </w:trPr>
        <w:tc>
          <w:tcPr>
            <w:tcW w:w="4928" w:type="dxa"/>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Индивидуальный проект </w:t>
            </w:r>
          </w:p>
        </w:tc>
        <w:tc>
          <w:tcPr>
            <w:tcW w:w="1559" w:type="dxa"/>
            <w:gridSpan w:val="2"/>
          </w:tcPr>
          <w:p w:rsidR="008770C8" w:rsidRPr="00806C92" w:rsidRDefault="00473B6B"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276" w:type="dxa"/>
          </w:tcPr>
          <w:p w:rsidR="008770C8" w:rsidRPr="00806C92" w:rsidRDefault="00473B6B"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770C8" w:rsidRPr="00806C92" w:rsidTr="008770C8">
        <w:trPr>
          <w:trHeight w:val="140"/>
        </w:trPr>
        <w:tc>
          <w:tcPr>
            <w:tcW w:w="4935" w:type="dxa"/>
            <w:gridSpan w:val="2"/>
          </w:tcPr>
          <w:p w:rsidR="008770C8" w:rsidRPr="00806C92" w:rsidRDefault="008770C8" w:rsidP="008770C8">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консультации</w:t>
            </w:r>
          </w:p>
        </w:tc>
        <w:tc>
          <w:tcPr>
            <w:tcW w:w="1552"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4</w:t>
            </w:r>
          </w:p>
        </w:tc>
        <w:tc>
          <w:tcPr>
            <w:tcW w:w="1276"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2</w:t>
            </w:r>
          </w:p>
        </w:tc>
        <w:tc>
          <w:tcPr>
            <w:tcW w:w="1701" w:type="dxa"/>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2</w:t>
            </w:r>
          </w:p>
        </w:tc>
      </w:tr>
      <w:tr w:rsidR="008770C8" w:rsidRPr="00806C92" w:rsidTr="008770C8">
        <w:trPr>
          <w:trHeight w:val="140"/>
        </w:trPr>
        <w:tc>
          <w:tcPr>
            <w:tcW w:w="6487" w:type="dxa"/>
            <w:gridSpan w:val="3"/>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6C92">
              <w:rPr>
                <w:rFonts w:ascii="Times New Roman" w:eastAsia="Times New Roman" w:hAnsi="Times New Roman" w:cs="Times New Roman"/>
                <w:b/>
                <w:color w:val="000000"/>
                <w:sz w:val="28"/>
                <w:szCs w:val="28"/>
                <w:lang w:eastAsia="ru-RU"/>
              </w:rPr>
              <w:t>Промежуточная аттестация проводится в форме</w:t>
            </w:r>
          </w:p>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1276" w:type="dxa"/>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w:t>
            </w:r>
          </w:p>
        </w:tc>
        <w:tc>
          <w:tcPr>
            <w:tcW w:w="1701" w:type="dxa"/>
            <w:vAlign w:val="center"/>
          </w:tcPr>
          <w:p w:rsidR="008770C8" w:rsidRPr="00806C92" w:rsidRDefault="008770C8" w:rsidP="008770C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6C92">
              <w:rPr>
                <w:rFonts w:ascii="Times New Roman" w:eastAsia="Times New Roman" w:hAnsi="Times New Roman" w:cs="Times New Roman"/>
                <w:color w:val="000000"/>
                <w:sz w:val="28"/>
                <w:szCs w:val="28"/>
                <w:lang w:eastAsia="ru-RU"/>
              </w:rPr>
              <w:t>Экзамен</w:t>
            </w:r>
          </w:p>
        </w:tc>
      </w:tr>
    </w:tbl>
    <w:p w:rsidR="00EF45CF" w:rsidRDefault="00EF45CF"/>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Default="008770C8"/>
    <w:p w:rsidR="008770C8" w:rsidRPr="008770C8" w:rsidRDefault="008770C8" w:rsidP="008770C8">
      <w:pPr>
        <w:spacing w:after="160" w:line="240" w:lineRule="auto"/>
        <w:ind w:firstLine="709"/>
        <w:jc w:val="both"/>
        <w:rPr>
          <w:rFonts w:ascii="Times New Roman" w:eastAsia="OfficinaSansBookC" w:hAnsi="Times New Roman" w:cs="Times New Roman"/>
          <w:b/>
          <w:sz w:val="28"/>
          <w:szCs w:val="28"/>
          <w:lang w:eastAsia="ru-RU"/>
        </w:rPr>
      </w:pPr>
      <w:r w:rsidRPr="008770C8">
        <w:rPr>
          <w:rFonts w:ascii="Times New Roman" w:eastAsia="OfficinaSansBookC" w:hAnsi="Times New Roman" w:cs="Times New Roman"/>
          <w:b/>
          <w:sz w:val="28"/>
          <w:szCs w:val="28"/>
          <w:lang w:eastAsia="ru-RU"/>
        </w:rPr>
        <w:lastRenderedPageBreak/>
        <w:t xml:space="preserve">2.2. Тематический план и содержание дисциплины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44"/>
        <w:gridCol w:w="4399"/>
        <w:gridCol w:w="777"/>
        <w:gridCol w:w="1951"/>
      </w:tblGrid>
      <w:tr w:rsidR="008770C8" w:rsidRPr="008770C8" w:rsidTr="00473B6B">
        <w:trPr>
          <w:trHeight w:val="57"/>
        </w:trPr>
        <w:tc>
          <w:tcPr>
            <w:tcW w:w="1277"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Наименование разделов и тем</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 (основное и профессионально ориентированное)</w:t>
            </w:r>
            <w:r w:rsidRPr="008770C8">
              <w:rPr>
                <w:rFonts w:ascii="Times New Roman" w:eastAsia="OfficinaSansBookC" w:hAnsi="Times New Roman" w:cs="Times New Roman"/>
                <w:b/>
                <w:sz w:val="24"/>
                <w:szCs w:val="24"/>
                <w:vertAlign w:val="superscript"/>
                <w:lang w:eastAsia="ru-RU"/>
              </w:rPr>
              <w:footnoteReference w:id="3"/>
            </w:r>
            <w:r w:rsidRPr="008770C8">
              <w:rPr>
                <w:rFonts w:ascii="Times New Roman" w:eastAsia="OfficinaSansBookC" w:hAnsi="Times New Roman" w:cs="Times New Roman"/>
                <w:b/>
                <w:sz w:val="24"/>
                <w:szCs w:val="24"/>
                <w:lang w:eastAsia="ru-RU"/>
              </w:rPr>
              <w:t>, лабораторные и практические занятия, прикладной модуль</w:t>
            </w:r>
          </w:p>
        </w:tc>
        <w:tc>
          <w:tcPr>
            <w:tcW w:w="406"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Объём часов</w:t>
            </w:r>
          </w:p>
        </w:tc>
        <w:tc>
          <w:tcPr>
            <w:tcW w:w="1019"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Формируемые компетенции</w:t>
            </w:r>
          </w:p>
        </w:tc>
      </w:tr>
      <w:tr w:rsidR="008770C8" w:rsidRPr="008770C8" w:rsidTr="00473B6B">
        <w:trPr>
          <w:trHeight w:val="15"/>
        </w:trPr>
        <w:tc>
          <w:tcPr>
            <w:tcW w:w="1277"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1</w:t>
            </w:r>
          </w:p>
        </w:tc>
        <w:tc>
          <w:tcPr>
            <w:tcW w:w="2298"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2</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3</w:t>
            </w:r>
          </w:p>
        </w:tc>
        <w:tc>
          <w:tcPr>
            <w:tcW w:w="1019"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4</w:t>
            </w:r>
          </w:p>
        </w:tc>
      </w:tr>
      <w:tr w:rsidR="008770C8" w:rsidRPr="008770C8" w:rsidTr="00473B6B">
        <w:trPr>
          <w:trHeight w:val="20"/>
        </w:trPr>
        <w:tc>
          <w:tcPr>
            <w:tcW w:w="3575" w:type="pct"/>
            <w:gridSpan w:val="2"/>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78</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3575" w:type="pct"/>
            <w:gridSpan w:val="2"/>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tcPr>
          <w:p w:rsid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3575" w:type="pct"/>
            <w:gridSpan w:val="2"/>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Раздел 1. Теоретические основы химии</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4</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57"/>
        </w:trPr>
        <w:tc>
          <w:tcPr>
            <w:tcW w:w="1277"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Тема 1.1</w:t>
            </w:r>
            <w:r w:rsidRPr="008770C8">
              <w:rPr>
                <w:rFonts w:ascii="Times New Roman" w:eastAsia="OfficinaSansBookC" w:hAnsi="Times New Roman" w:cs="Times New Roman"/>
                <w:sz w:val="24"/>
                <w:szCs w:val="24"/>
                <w:lang w:eastAsia="ru-RU"/>
              </w:rPr>
              <w:t>.</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bookmarkStart w:id="11" w:name="_Hlk188281382"/>
            <w:r w:rsidRPr="008770C8">
              <w:rPr>
                <w:rFonts w:ascii="Times New Roman" w:eastAsia="OfficinaSansBookC" w:hAnsi="Times New Roman" w:cs="Times New Roman"/>
                <w:sz w:val="24"/>
                <w:szCs w:val="24"/>
                <w:lang w:eastAsia="ru-RU"/>
              </w:rPr>
              <w:t xml:space="preserve">Основные химические понятия и законы, строение атомов химических элементов </w:t>
            </w:r>
            <w:bookmarkEnd w:id="11"/>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40"/>
                <w:tab w:val="center" w:pos="5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907"/>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Химический элемент. Атом. Ядро атома, изотопы. Электронная оболочка. Энергетические уровни, подуровни. Атомные </w:t>
            </w:r>
            <w:proofErr w:type="spellStart"/>
            <w:r w:rsidRPr="008770C8">
              <w:rPr>
                <w:rFonts w:ascii="Times New Roman" w:eastAsia="OfficinaSansBookC" w:hAnsi="Times New Roman" w:cs="Times New Roman"/>
                <w:sz w:val="24"/>
                <w:szCs w:val="24"/>
                <w:lang w:eastAsia="ru-RU"/>
              </w:rPr>
              <w:t>орбитали</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s</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p</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d</w:t>
            </w:r>
            <w:proofErr w:type="spellEnd"/>
            <w:r w:rsidRPr="008770C8">
              <w:rPr>
                <w:rFonts w:ascii="Times New Roman" w:eastAsia="OfficinaSansBookC" w:hAnsi="Times New Roman" w:cs="Times New Roman"/>
                <w:sz w:val="24"/>
                <w:szCs w:val="24"/>
                <w:lang w:eastAsia="ru-RU"/>
              </w:rPr>
              <w:t xml:space="preserve">- элементы. Особенности распределения электронов по </w:t>
            </w:r>
            <w:proofErr w:type="spellStart"/>
            <w:r w:rsidRPr="008770C8">
              <w:rPr>
                <w:rFonts w:ascii="Times New Roman" w:eastAsia="OfficinaSansBookC" w:hAnsi="Times New Roman" w:cs="Times New Roman"/>
                <w:sz w:val="24"/>
                <w:szCs w:val="24"/>
                <w:lang w:eastAsia="ru-RU"/>
              </w:rPr>
              <w:t>орбиталям</w:t>
            </w:r>
            <w:proofErr w:type="spellEnd"/>
            <w:r w:rsidRPr="008770C8">
              <w:rPr>
                <w:rFonts w:ascii="Times New Roman" w:eastAsia="OfficinaSansBookC" w:hAnsi="Times New Roman" w:cs="Times New Roman"/>
                <w:sz w:val="24"/>
                <w:szCs w:val="24"/>
                <w:lang w:eastAsia="ru-RU"/>
              </w:rPr>
              <w:t xml:space="preserve"> в атомах элементов первых четырёх периодов. Электронная конфигурация атомов.</w:t>
            </w:r>
            <w:r w:rsidRPr="008770C8">
              <w:rPr>
                <w:rFonts w:ascii="Calibri" w:eastAsia="Calibri" w:hAnsi="Calibri" w:cs="Calibri"/>
                <w:lang w:eastAsia="ru-RU"/>
              </w:rPr>
              <w:t xml:space="preserve"> </w:t>
            </w:r>
            <w:r w:rsidRPr="008770C8">
              <w:rPr>
                <w:rFonts w:ascii="Times New Roman" w:eastAsia="OfficinaSansBookC" w:hAnsi="Times New Roman" w:cs="Times New Roman"/>
                <w:sz w:val="24"/>
                <w:szCs w:val="24"/>
                <w:lang w:eastAsia="ru-RU"/>
              </w:rPr>
              <w:t>Основные химические законы</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highlight w:val="white"/>
                <w:lang w:eastAsia="ru-RU"/>
              </w:rPr>
            </w:pPr>
            <w:r>
              <w:rPr>
                <w:rFonts w:ascii="Times New Roman" w:eastAsia="OfficinaSansBookC" w:hAnsi="Times New Roman" w:cs="Times New Roman"/>
                <w:highlight w:val="white"/>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7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highlight w:val="white"/>
                <w:lang w:eastAsia="ru-RU"/>
              </w:rPr>
            </w:pPr>
            <w:r>
              <w:rPr>
                <w:rFonts w:ascii="Times New Roman" w:eastAsia="OfficinaSansBookC" w:hAnsi="Times New Roman" w:cs="Times New Roman"/>
                <w:highlight w:val="white"/>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7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Практическая работа №1. «Основные количественные законы в химии и расчеты по уравнениям химических реакций». </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70"/>
        </w:trPr>
        <w:tc>
          <w:tcPr>
            <w:tcW w:w="1277"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Тема 1.2</w:t>
            </w:r>
            <w:r w:rsidRPr="008770C8">
              <w:rPr>
                <w:rFonts w:ascii="Times New Roman" w:eastAsia="OfficinaSansBookC" w:hAnsi="Times New Roman" w:cs="Times New Roman"/>
                <w:sz w:val="24"/>
                <w:szCs w:val="24"/>
                <w:lang w:eastAsia="ru-RU"/>
              </w:rPr>
              <w:t>.</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highlight w:val="white"/>
                <w:lang w:eastAsia="ru-RU"/>
              </w:rPr>
              <w:t>ОК 02</w:t>
            </w:r>
          </w:p>
          <w:p w:rsid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tc>
      </w:tr>
      <w:tr w:rsidR="008770C8" w:rsidRPr="008770C8" w:rsidTr="00473B6B">
        <w:trPr>
          <w:trHeight w:val="7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964"/>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Практическая работа №2. «Изучение периодических закономерностей и их взаимосвязи со строением атомов». </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w:t>
            </w:r>
            <w:r w:rsidRPr="008770C8">
              <w:rPr>
                <w:rFonts w:ascii="Times New Roman" w:eastAsia="OfficinaSansBookC" w:hAnsi="Times New Roman" w:cs="Times New Roman"/>
                <w:sz w:val="24"/>
                <w:szCs w:val="24"/>
                <w:lang w:eastAsia="ru-RU"/>
              </w:rPr>
              <w:lastRenderedPageBreak/>
              <w:t>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w:t>
            </w:r>
            <w:proofErr w:type="spellStart"/>
            <w:r w:rsidRPr="008770C8">
              <w:rPr>
                <w:rFonts w:ascii="Times New Roman" w:eastAsia="OfficinaSansBookC" w:hAnsi="Times New Roman" w:cs="Times New Roman"/>
                <w:sz w:val="24"/>
                <w:szCs w:val="24"/>
                <w:lang w:eastAsia="ru-RU"/>
              </w:rPr>
              <w:t>характеризацию</w:t>
            </w:r>
            <w:proofErr w:type="spellEnd"/>
            <w:r w:rsidRPr="008770C8">
              <w:rPr>
                <w:rFonts w:ascii="Times New Roman" w:eastAsia="OfficinaSansBookC" w:hAnsi="Times New Roman" w:cs="Times New Roman"/>
                <w:sz w:val="24"/>
                <w:szCs w:val="24"/>
                <w:lang w:eastAsia="ru-RU"/>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0"/>
        </w:trPr>
        <w:tc>
          <w:tcPr>
            <w:tcW w:w="1277"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lastRenderedPageBreak/>
              <w:t>Тема 1.3</w:t>
            </w:r>
            <w:r w:rsidRPr="008770C8">
              <w:rPr>
                <w:rFonts w:ascii="Times New Roman" w:eastAsia="OfficinaSansBookC" w:hAnsi="Times New Roman" w:cs="Times New Roman"/>
                <w:sz w:val="24"/>
                <w:szCs w:val="24"/>
                <w:lang w:eastAsia="ru-RU"/>
              </w:rPr>
              <w:t xml:space="preserve">. </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Строение вещества </w:t>
            </w:r>
            <w:r w:rsidRPr="008770C8">
              <w:rPr>
                <w:rFonts w:ascii="Times New Roman" w:eastAsia="OfficinaSansBookC" w:hAnsi="Times New Roman" w:cs="Times New Roman"/>
                <w:sz w:val="24"/>
                <w:szCs w:val="24"/>
                <w:lang w:eastAsia="ru-RU"/>
              </w:rPr>
              <w:br/>
              <w:t>и природа химической связи. Многообразие веществ</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Cs/>
                <w:sz w:val="24"/>
                <w:szCs w:val="24"/>
                <w:lang w:eastAsia="ru-RU"/>
              </w:rPr>
              <w:t>Строение вещества. Химическая связь. Виды</w:t>
            </w:r>
            <w:r w:rsidRPr="008770C8">
              <w:rPr>
                <w:rFonts w:ascii="Calibri" w:eastAsia="Calibri" w:hAnsi="Calibri" w:cs="Calibri"/>
                <w:lang w:eastAsia="ru-RU"/>
              </w:rPr>
              <w:t xml:space="preserve"> </w:t>
            </w:r>
            <w:r w:rsidRPr="008770C8">
              <w:rPr>
                <w:rFonts w:ascii="Times New Roman" w:eastAsia="OfficinaSansBookC" w:hAnsi="Times New Roman" w:cs="Times New Roman"/>
                <w:bCs/>
                <w:sz w:val="24"/>
                <w:szCs w:val="24"/>
                <w:lang w:eastAsia="ru-RU"/>
              </w:rPr>
              <w:t xml:space="preserve">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8770C8">
              <w:rPr>
                <w:rFonts w:ascii="Times New Roman" w:eastAsia="OfficinaSansBookC" w:hAnsi="Times New Roman" w:cs="Times New Roman"/>
                <w:bCs/>
                <w:sz w:val="24"/>
                <w:szCs w:val="24"/>
                <w:lang w:eastAsia="ru-RU"/>
              </w:rPr>
              <w:t>Электроотрицательность</w:t>
            </w:r>
            <w:proofErr w:type="spellEnd"/>
            <w:r w:rsidRPr="008770C8">
              <w:rPr>
                <w:rFonts w:ascii="Times New Roman" w:eastAsia="OfficinaSansBookC" w:hAnsi="Times New Roman" w:cs="Times New Roman"/>
                <w:bCs/>
                <w:sz w:val="24"/>
                <w:szCs w:val="24"/>
                <w:lang w:eastAsia="ru-RU"/>
              </w:rPr>
              <w:t>. Степень окисления. Ионы: катионы и анионы</w:t>
            </w:r>
          </w:p>
        </w:tc>
        <w:tc>
          <w:tcPr>
            <w:tcW w:w="406"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Cs/>
                <w:sz w:val="24"/>
                <w:szCs w:val="24"/>
                <w:lang w:eastAsia="ru-RU"/>
              </w:rPr>
            </w:pPr>
            <w:r>
              <w:rPr>
                <w:rFonts w:ascii="Times New Roman" w:eastAsia="OfficinaSansBookC" w:hAnsi="Times New Roman" w:cs="Times New Roman"/>
                <w:bCs/>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Cs/>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377"/>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№3. «Строение вещества и природа химической связи».</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 xml:space="preserve">Демонстрация моделей кристаллических решеток: ионной (хлорид натрия), атомной (графит и алмаз), молекулярной (углекислый газ, </w:t>
            </w:r>
            <w:proofErr w:type="spellStart"/>
            <w:r w:rsidRPr="008770C8">
              <w:rPr>
                <w:rFonts w:ascii="Times New Roman" w:eastAsia="OfficinaSansBookC" w:hAnsi="Times New Roman" w:cs="Times New Roman"/>
                <w:bCs/>
                <w:sz w:val="24"/>
                <w:szCs w:val="24"/>
                <w:lang w:eastAsia="ru-RU"/>
              </w:rPr>
              <w:t>иод</w:t>
            </w:r>
            <w:proofErr w:type="spellEnd"/>
            <w:r w:rsidRPr="008770C8">
              <w:rPr>
                <w:rFonts w:ascii="Times New Roman" w:eastAsia="OfficinaSansBookC" w:hAnsi="Times New Roman" w:cs="Times New Roman"/>
                <w:bCs/>
                <w:sz w:val="24"/>
                <w:szCs w:val="24"/>
                <w:lang w:eastAsia="ru-RU"/>
              </w:rPr>
              <w:t>), металлической (натрий, магний, медь). Решение практических заданий на составление электронно-графических формул элементов 1–4 периодов</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20"/>
        </w:trPr>
        <w:tc>
          <w:tcPr>
            <w:tcW w:w="1277"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1.4. </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Классификация, </w:t>
            </w:r>
            <w:r w:rsidRPr="008770C8">
              <w:rPr>
                <w:rFonts w:ascii="Times New Roman" w:eastAsia="OfficinaSansBookC" w:hAnsi="Times New Roman" w:cs="Times New Roman"/>
                <w:sz w:val="24"/>
                <w:szCs w:val="24"/>
                <w:lang w:eastAsia="ru-RU"/>
              </w:rPr>
              <w:br/>
              <w:t>и номенклатура неорганических веществ</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473B6B"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b/>
                <w:sz w:val="24"/>
                <w:szCs w:val="24"/>
                <w:lang w:eastAsia="ru-RU"/>
              </w:rPr>
            </w:pPr>
          </w:p>
        </w:tc>
      </w:tr>
      <w:tr w:rsidR="008770C8" w:rsidRPr="008770C8" w:rsidTr="00473B6B">
        <w:trPr>
          <w:trHeight w:val="428"/>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Классификация неорганических веществ.</w:t>
            </w:r>
            <w:r w:rsidRPr="008770C8">
              <w:rPr>
                <w:rFonts w:ascii="Calibri" w:eastAsia="Calibri" w:hAnsi="Calibri" w:cs="Calibri"/>
                <w:lang w:eastAsia="ru-RU"/>
              </w:rPr>
              <w:t xml:space="preserve"> </w:t>
            </w:r>
            <w:r w:rsidRPr="008770C8">
              <w:rPr>
                <w:rFonts w:ascii="Times New Roman" w:eastAsia="OfficinaSansBookC" w:hAnsi="Times New Roman" w:cs="Times New Roman"/>
                <w:sz w:val="24"/>
                <w:szCs w:val="24"/>
                <w:lang w:eastAsia="ru-RU"/>
              </w:rPr>
              <w:t xml:space="preserve">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w:t>
            </w:r>
            <w:r w:rsidRPr="008770C8">
              <w:rPr>
                <w:rFonts w:ascii="Times New Roman" w:eastAsia="OfficinaSansBookC" w:hAnsi="Times New Roman" w:cs="Times New Roman"/>
                <w:sz w:val="24"/>
                <w:szCs w:val="24"/>
                <w:lang w:eastAsia="ru-RU"/>
              </w:rPr>
              <w:lastRenderedPageBreak/>
              <w:t>молекулярная, ионная, металлическая). Зависимость свойства веществ от типа кристаллической решётки</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sz w:val="24"/>
                <w:szCs w:val="24"/>
                <w:lang w:eastAsia="ru-RU"/>
              </w:rPr>
              <w:lastRenderedPageBreak/>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6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1922"/>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Практическая работа №4. «Номенклатура неорганических веществ». </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286"/>
        </w:trPr>
        <w:tc>
          <w:tcPr>
            <w:tcW w:w="1277"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 xml:space="preserve">Тема 1.5. </w:t>
            </w:r>
          </w:p>
          <w:p w:rsidR="008770C8" w:rsidRPr="008770C8" w:rsidRDefault="008770C8" w:rsidP="008770C8">
            <w:pPr>
              <w:widowControl w:val="0"/>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sz w:val="24"/>
                <w:szCs w:val="24"/>
                <w:lang w:eastAsia="ru-RU"/>
              </w:rPr>
              <w:t>Типы химических реакций</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b/>
                <w:sz w:val="24"/>
                <w:szCs w:val="24"/>
                <w:lang w:eastAsia="ru-RU"/>
              </w:rPr>
            </w:pPr>
          </w:p>
        </w:tc>
      </w:tr>
      <w:tr w:rsidR="008770C8" w:rsidRPr="008770C8" w:rsidTr="00473B6B">
        <w:trPr>
          <w:trHeight w:val="604"/>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bCs/>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6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 xml:space="preserve">Тема 1.6. </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Скорость химических реакций. </w:t>
            </w:r>
            <w:r w:rsidRPr="008770C8">
              <w:rPr>
                <w:rFonts w:ascii="Times New Roman" w:eastAsia="OfficinaSansBookC" w:hAnsi="Times New Roman" w:cs="Times New Roman"/>
                <w:sz w:val="24"/>
                <w:szCs w:val="24"/>
                <w:highlight w:val="white"/>
                <w:lang w:eastAsia="ru-RU"/>
              </w:rPr>
              <w:t>Химическое равновесие</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color w:val="050608"/>
                <w:sz w:val="24"/>
                <w:szCs w:val="24"/>
                <w:lang w:eastAsia="ru-RU"/>
              </w:rPr>
            </w:pPr>
            <w:r>
              <w:rPr>
                <w:rFonts w:ascii="Times New Roman" w:eastAsia="OfficinaSansBookC" w:hAnsi="Times New Roman" w:cs="Times New Roman"/>
                <w:b/>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1.1</w:t>
            </w:r>
          </w:p>
          <w:p w:rsidR="00473B6B" w:rsidRPr="00473B6B"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3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spacing w:after="0" w:line="240" w:lineRule="auto"/>
              <w:jc w:val="both"/>
              <w:rPr>
                <w:rFonts w:ascii="Times New Roman" w:eastAsia="Courier New" w:hAnsi="Times New Roman" w:cs="Times New Roman"/>
                <w:color w:val="333333"/>
                <w:sz w:val="21"/>
                <w:szCs w:val="21"/>
                <w:lang w:eastAsia="ru-RU"/>
              </w:rPr>
            </w:pPr>
            <w:r w:rsidRPr="008770C8">
              <w:rPr>
                <w:rFonts w:ascii="Times New Roman" w:eastAsia="OfficinaSansBookC" w:hAnsi="Times New Roman" w:cs="Times New Roman"/>
                <w:sz w:val="24"/>
                <w:szCs w:val="24"/>
                <w:lang w:eastAsia="ru-RU"/>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w:t>
            </w:r>
            <w:r w:rsidRPr="008770C8">
              <w:rPr>
                <w:rFonts w:ascii="Times New Roman" w:eastAsia="OfficinaSansBookC" w:hAnsi="Times New Roman" w:cs="Times New Roman"/>
                <w:sz w:val="24"/>
                <w:szCs w:val="24"/>
                <w:lang w:eastAsia="ru-RU"/>
              </w:rPr>
              <w:lastRenderedPageBreak/>
              <w:t xml:space="preserve">температура). Принцип </w:t>
            </w:r>
            <w:proofErr w:type="spellStart"/>
            <w:r w:rsidRPr="008770C8">
              <w:rPr>
                <w:rFonts w:ascii="Times New Roman" w:eastAsia="OfficinaSansBookC" w:hAnsi="Times New Roman" w:cs="Times New Roman"/>
                <w:sz w:val="24"/>
                <w:szCs w:val="24"/>
                <w:lang w:eastAsia="ru-RU"/>
              </w:rPr>
              <w:t>Ле</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Шателье</w:t>
            </w:r>
            <w:proofErr w:type="spellEnd"/>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color w:val="050608"/>
                <w:sz w:val="24"/>
                <w:szCs w:val="24"/>
                <w:lang w:eastAsia="ru-RU"/>
              </w:rPr>
            </w:pPr>
            <w:r>
              <w:rPr>
                <w:rFonts w:ascii="Times New Roman" w:eastAsia="OfficinaSansBookC" w:hAnsi="Times New Roman" w:cs="Times New Roman"/>
                <w:sz w:val="24"/>
                <w:szCs w:val="24"/>
                <w:lang w:eastAsia="ru-RU"/>
              </w:rPr>
              <w:lastRenderedPageBreak/>
              <w:t>2</w:t>
            </w:r>
            <w:r w:rsidR="008770C8" w:rsidRPr="008770C8">
              <w:rPr>
                <w:rFonts w:ascii="Times New Roman" w:eastAsia="OfficinaSansBookC" w:hAnsi="Times New Roman" w:cs="Times New Roman"/>
                <w:b/>
                <w:sz w:val="24"/>
                <w:szCs w:val="24"/>
                <w:lang w:eastAsia="ru-RU"/>
              </w:rPr>
              <w:t xml:space="preserve"> </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color w:val="050608"/>
                <w:sz w:val="24"/>
                <w:szCs w:val="24"/>
                <w:lang w:eastAsia="ru-RU"/>
              </w:rPr>
            </w:pPr>
            <w:r>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876"/>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Практическая работа №5. «Влияние различных факторов на скорость химической реакции». </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w:t>
            </w:r>
            <w:proofErr w:type="spellStart"/>
            <w:r w:rsidRPr="008770C8">
              <w:rPr>
                <w:rFonts w:ascii="Times New Roman" w:eastAsia="OfficinaSansBookC" w:hAnsi="Times New Roman" w:cs="Times New Roman"/>
                <w:sz w:val="24"/>
                <w:szCs w:val="24"/>
                <w:lang w:eastAsia="ru-RU"/>
              </w:rPr>
              <w:t>Ле-Шателье</w:t>
            </w:r>
            <w:proofErr w:type="spellEnd"/>
            <w:r w:rsidRPr="008770C8">
              <w:rPr>
                <w:rFonts w:ascii="Times New Roman" w:eastAsia="OfficinaSansBookC" w:hAnsi="Times New Roman" w:cs="Times New Roman"/>
                <w:sz w:val="24"/>
                <w:szCs w:val="24"/>
                <w:lang w:eastAsia="ru-RU"/>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color w:val="050608"/>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Тема 1.7.</w:t>
            </w:r>
            <w:r w:rsidRPr="008770C8">
              <w:rPr>
                <w:rFonts w:ascii="Times New Roman" w:eastAsia="OfficinaSansBookC" w:hAnsi="Times New Roman" w:cs="Times New Roman"/>
                <w:sz w:val="24"/>
                <w:szCs w:val="24"/>
                <w:lang w:eastAsia="ru-RU"/>
              </w:rPr>
              <w:t xml:space="preserve"> </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highlight w:val="white"/>
                <w:lang w:eastAsia="ru-RU"/>
              </w:rPr>
            </w:pPr>
            <w:r w:rsidRPr="008770C8">
              <w:rPr>
                <w:rFonts w:ascii="Times New Roman" w:eastAsia="OfficinaSansBookC" w:hAnsi="Times New Roman" w:cs="Times New Roman"/>
                <w:sz w:val="24"/>
                <w:szCs w:val="24"/>
                <w:lang w:eastAsia="ru-RU"/>
              </w:rPr>
              <w:t>Растворы, теория электролитической диссоциации и ионный обмен</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color w:val="050608"/>
                <w:sz w:val="24"/>
                <w:szCs w:val="24"/>
                <w:lang w:eastAsia="ru-RU"/>
              </w:rPr>
            </w:pPr>
            <w:r w:rsidRPr="008770C8">
              <w:rPr>
                <w:rFonts w:ascii="Times New Roman" w:eastAsia="OfficinaSansBookC" w:hAnsi="Times New Roman" w:cs="Times New Roman"/>
                <w:b/>
                <w:color w:val="050608"/>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07</w:t>
            </w:r>
          </w:p>
          <w:p w:rsid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1.1</w:t>
            </w:r>
          </w:p>
          <w:p w:rsidR="00473B6B" w:rsidRPr="00473B6B"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00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hd w:val="clear" w:color="auto" w:fill="FFFFFF"/>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w:t>
            </w:r>
            <w:proofErr w:type="spellStart"/>
            <w:r w:rsidRPr="008770C8">
              <w:rPr>
                <w:rFonts w:ascii="Times New Roman" w:eastAsia="OfficinaSansBookC" w:hAnsi="Times New Roman" w:cs="Times New Roman"/>
                <w:sz w:val="24"/>
                <w:szCs w:val="24"/>
                <w:lang w:eastAsia="ru-RU"/>
              </w:rPr>
              <w:t>pH</w:t>
            </w:r>
            <w:proofErr w:type="spellEnd"/>
            <w:r w:rsidRPr="008770C8">
              <w:rPr>
                <w:rFonts w:ascii="Times New Roman" w:eastAsia="OfficinaSansBookC" w:hAnsi="Times New Roman" w:cs="Times New Roman"/>
                <w:sz w:val="24"/>
                <w:szCs w:val="24"/>
                <w:lang w:eastAsia="ru-RU"/>
              </w:rPr>
              <w:t xml:space="preserve">) раствора. Электролитическая диссоциация. Сильные и слабые электролиты, </w:t>
            </w:r>
            <w:proofErr w:type="spellStart"/>
            <w:r w:rsidRPr="008770C8">
              <w:rPr>
                <w:rFonts w:ascii="Times New Roman" w:eastAsia="OfficinaSansBookC" w:hAnsi="Times New Roman" w:cs="Times New Roman"/>
                <w:sz w:val="24"/>
                <w:szCs w:val="24"/>
                <w:lang w:eastAsia="ru-RU"/>
              </w:rPr>
              <w:t>неэлектролиты</w:t>
            </w:r>
            <w:proofErr w:type="spellEnd"/>
            <w:r w:rsidRPr="008770C8">
              <w:rPr>
                <w:rFonts w:ascii="Times New Roman" w:eastAsia="OfficinaSansBookC" w:hAnsi="Times New Roman" w:cs="Times New Roman"/>
                <w:sz w:val="24"/>
                <w:szCs w:val="24"/>
                <w:lang w:eastAsia="ru-RU"/>
              </w:rPr>
              <w:t>. Реакции ионного обмена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color w:val="050608"/>
                <w:sz w:val="24"/>
                <w:szCs w:val="24"/>
                <w:lang w:eastAsia="ru-RU"/>
              </w:rPr>
            </w:pPr>
            <w:r w:rsidRPr="008770C8">
              <w:rPr>
                <w:rFonts w:ascii="Times New Roman" w:eastAsia="OfficinaSansBookC" w:hAnsi="Times New Roman" w:cs="Times New Roman"/>
                <w:color w:val="050608"/>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3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Лабораторные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color w:val="050608"/>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116"/>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Лабораторная работа №1 «Приготовление растворов».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color w:val="050608"/>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1425"/>
        </w:trPr>
        <w:tc>
          <w:tcPr>
            <w:tcW w:w="1277" w:type="pct"/>
            <w:tcBorders>
              <w:top w:val="single" w:sz="4" w:space="0" w:color="auto"/>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Практическое занятие №6 </w:t>
            </w:r>
          </w:p>
          <w:p w:rsidR="00473B6B"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Контрольная работа 1 </w:t>
            </w:r>
          </w:p>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w:t>
            </w:r>
            <w:r w:rsidRPr="008770C8">
              <w:rPr>
                <w:rFonts w:ascii="Times New Roman" w:eastAsia="OfficinaSansBookC" w:hAnsi="Times New Roman" w:cs="Times New Roman"/>
                <w:sz w:val="24"/>
                <w:szCs w:val="24"/>
                <w:lang w:eastAsia="ru-RU"/>
              </w:rPr>
              <w:t>Строение вещества и химические реакции (по разделу 1)</w:t>
            </w:r>
            <w:r>
              <w:rPr>
                <w:rFonts w:ascii="Times New Roman" w:eastAsia="OfficinaSansBookC" w:hAnsi="Times New Roman" w:cs="Times New Roman"/>
                <w:sz w:val="24"/>
                <w:szCs w:val="24"/>
                <w:lang w:eastAsia="ru-RU"/>
              </w:rPr>
              <w:t>»</w:t>
            </w:r>
          </w:p>
        </w:tc>
        <w:tc>
          <w:tcPr>
            <w:tcW w:w="406" w:type="pct"/>
            <w:tcBorders>
              <w:top w:val="single" w:sz="4" w:space="0" w:color="auto"/>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b/>
                <w:color w:val="050608"/>
                <w:sz w:val="24"/>
                <w:szCs w:val="24"/>
                <w:lang w:eastAsia="ru-RU"/>
              </w:rPr>
            </w:pPr>
            <w:r>
              <w:rPr>
                <w:rFonts w:ascii="Times New Roman" w:eastAsia="OfficinaSansBookC" w:hAnsi="Times New Roman" w:cs="Times New Roman"/>
                <w:b/>
                <w:color w:val="050608"/>
                <w:sz w:val="24"/>
                <w:szCs w:val="24"/>
                <w:lang w:eastAsia="ru-RU"/>
              </w:rPr>
              <w:t>2</w:t>
            </w:r>
          </w:p>
        </w:tc>
        <w:tc>
          <w:tcPr>
            <w:tcW w:w="1019" w:type="pct"/>
            <w:tcBorders>
              <w:top w:val="single" w:sz="4" w:space="0" w:color="auto"/>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18"/>
        </w:trPr>
        <w:tc>
          <w:tcPr>
            <w:tcW w:w="357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8770C8" w:rsidRPr="008770C8" w:rsidRDefault="008770C8" w:rsidP="008770C8">
            <w:pPr>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Раздел 2. Неорганическая химия</w:t>
            </w:r>
          </w:p>
        </w:tc>
        <w:tc>
          <w:tcPr>
            <w:tcW w:w="40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val="en-US" w:eastAsia="ru-RU"/>
              </w:rPr>
            </w:pPr>
            <w:r w:rsidRPr="008770C8">
              <w:rPr>
                <w:rFonts w:ascii="Times New Roman" w:eastAsia="OfficinaSansBookC" w:hAnsi="Times New Roman" w:cs="Times New Roman"/>
                <w:b/>
                <w:sz w:val="24"/>
                <w:szCs w:val="24"/>
                <w:lang w:val="en-US" w:eastAsia="ru-RU"/>
              </w:rPr>
              <w:t>10</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63"/>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2.1. </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highlight w:val="white"/>
                <w:lang w:eastAsia="ru-RU"/>
              </w:rPr>
            </w:pPr>
            <w:r w:rsidRPr="008770C8">
              <w:rPr>
                <w:rFonts w:ascii="Times New Roman" w:eastAsia="OfficinaSansBookC" w:hAnsi="Times New Roman" w:cs="Times New Roman"/>
                <w:sz w:val="24"/>
                <w:szCs w:val="24"/>
                <w:lang w:eastAsia="ru-RU"/>
              </w:rPr>
              <w:lastRenderedPageBreak/>
              <w:t>Физико-химические свойства неорганических веществ</w:t>
            </w:r>
            <w:r w:rsidRPr="008770C8">
              <w:rPr>
                <w:rFonts w:ascii="Times New Roman" w:eastAsia="OfficinaSansBookC" w:hAnsi="Times New Roman" w:cs="Times New Roman"/>
                <w:highlight w:val="white"/>
                <w:lang w:eastAsia="ru-RU"/>
              </w:rPr>
              <w:t xml:space="preserve"> </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lastRenderedPageBreak/>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highlight w:val="white"/>
                <w:lang w:eastAsia="ru-RU"/>
              </w:rPr>
            </w:pPr>
            <w:r w:rsidRPr="008770C8">
              <w:rPr>
                <w:rFonts w:ascii="Times New Roman" w:eastAsia="OfficinaSansBookC" w:hAnsi="Times New Roman" w:cs="Times New Roman"/>
                <w:b/>
                <w:sz w:val="24"/>
                <w:szCs w:val="24"/>
                <w:highlight w:val="white"/>
                <w:lang w:eastAsia="ru-RU"/>
              </w:rPr>
              <w:t>8</w:t>
            </w:r>
          </w:p>
        </w:tc>
        <w:tc>
          <w:tcPr>
            <w:tcW w:w="1019"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lastRenderedPageBreak/>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1.1</w:t>
            </w:r>
          </w:p>
          <w:p w:rsidR="00473B6B" w:rsidRPr="00473B6B"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ПК1.2</w:t>
            </w:r>
          </w:p>
        </w:tc>
      </w:tr>
      <w:tr w:rsidR="008770C8" w:rsidRPr="008770C8" w:rsidTr="00473B6B">
        <w:trPr>
          <w:trHeight w:val="588"/>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highlight w:val="white"/>
                <w:lang w:val="en-US" w:eastAsia="ru-RU"/>
              </w:rPr>
            </w:pPr>
            <w:r w:rsidRPr="008770C8">
              <w:rPr>
                <w:rFonts w:ascii="Times New Roman" w:eastAsia="OfficinaSansBookC" w:hAnsi="Times New Roman" w:cs="Times New Roman"/>
                <w:sz w:val="24"/>
                <w:szCs w:val="24"/>
                <w:highlight w:val="white"/>
                <w:lang w:val="en-US"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76"/>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highlight w:val="white"/>
                <w:lang w:val="en-US" w:eastAsia="ru-RU"/>
              </w:rPr>
            </w:pPr>
            <w:r w:rsidRPr="008770C8">
              <w:rPr>
                <w:rFonts w:ascii="Times New Roman" w:eastAsia="OfficinaSansBookC" w:hAnsi="Times New Roman" w:cs="Times New Roman"/>
                <w:sz w:val="24"/>
                <w:szCs w:val="24"/>
                <w:highlight w:val="white"/>
                <w:lang w:val="en-US"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549"/>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w:t>
            </w:r>
            <w:r w:rsidRPr="008770C8">
              <w:rPr>
                <w:rFonts w:ascii="Calibri" w:eastAsia="Calibri" w:hAnsi="Calibri" w:cs="Calibri"/>
                <w:lang w:eastAsia="ru-RU"/>
              </w:rPr>
              <w:t xml:space="preserve"> </w:t>
            </w:r>
            <w:r w:rsidRPr="008770C8">
              <w:rPr>
                <w:rFonts w:ascii="Times New Roman" w:eastAsia="OfficinaSansBookC" w:hAnsi="Times New Roman" w:cs="Times New Roman"/>
                <w:sz w:val="24"/>
                <w:szCs w:val="24"/>
                <w:lang w:eastAsia="ru-RU"/>
              </w:rPr>
              <w:t>Закономерности в изменении свойств простых веществ, водородных соединений, высших оксидов и гидроксидов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highlight w:val="white"/>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highlight w:val="white"/>
                <w:lang w:eastAsia="ru-RU"/>
              </w:rPr>
            </w:pPr>
            <w:r w:rsidRPr="008770C8">
              <w:rPr>
                <w:rFonts w:ascii="Times New Roman" w:eastAsia="OfficinaSansBookC" w:hAnsi="Times New Roman" w:cs="Times New Roman"/>
                <w:sz w:val="24"/>
                <w:szCs w:val="24"/>
                <w:highlight w:val="white"/>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66"/>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widowControl w:val="0"/>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w:t>
            </w:r>
            <w:r w:rsidR="00473B6B">
              <w:rPr>
                <w:rFonts w:ascii="Times New Roman" w:eastAsia="OfficinaSansBookC" w:hAnsi="Times New Roman" w:cs="Times New Roman"/>
                <w:sz w:val="24"/>
                <w:szCs w:val="24"/>
                <w:lang w:eastAsia="ru-RU"/>
              </w:rPr>
              <w:t>7</w:t>
            </w:r>
            <w:r w:rsidRPr="008770C8">
              <w:rPr>
                <w:rFonts w:ascii="Times New Roman" w:eastAsia="OfficinaSansBookC" w:hAnsi="Times New Roman" w:cs="Times New Roman"/>
                <w:sz w:val="24"/>
                <w:szCs w:val="24"/>
                <w:lang w:eastAsia="ru-RU"/>
              </w:rPr>
              <w:t>. «Физико-химические свойства неорганических веществ».</w:t>
            </w:r>
          </w:p>
          <w:p w:rsidR="008770C8" w:rsidRPr="008770C8" w:rsidRDefault="008770C8" w:rsidP="008770C8">
            <w:pPr>
              <w:widowControl w:val="0"/>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rsidR="008770C8" w:rsidRPr="008770C8" w:rsidRDefault="008770C8" w:rsidP="008770C8">
            <w:pPr>
              <w:widowControl w:val="0"/>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highlight w:val="white"/>
                <w:lang w:eastAsia="ru-RU"/>
              </w:rPr>
              <w:t xml:space="preserve">Расчёты массы вещества или объёма газов по известному количеству вещества, массе или объёму одного из участвующих в реакции веществ, </w:t>
            </w:r>
            <w:r w:rsidRPr="008770C8">
              <w:rPr>
                <w:rFonts w:ascii="Times New Roman" w:eastAsia="OfficinaSansBookC" w:hAnsi="Times New Roman" w:cs="Times New Roman"/>
                <w:sz w:val="24"/>
                <w:szCs w:val="24"/>
                <w:highlight w:val="white"/>
                <w:lang w:eastAsia="ru-RU"/>
              </w:rPr>
              <w:lastRenderedPageBreak/>
              <w:t>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highlight w:val="white"/>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lastRenderedPageBreak/>
              <w:t>Тема 2.2.</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Идентификация неорганических веществ</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lang w:eastAsia="ru-RU"/>
              </w:rPr>
              <w:t>ОК 04</w:t>
            </w:r>
          </w:p>
        </w:tc>
      </w:tr>
      <w:tr w:rsidR="008770C8" w:rsidRPr="008770C8" w:rsidTr="00473B6B">
        <w:trPr>
          <w:trHeight w:val="317"/>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Лабораторные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highlight w:val="white"/>
                <w:lang w:eastAsia="ru-RU"/>
              </w:rPr>
            </w:pPr>
          </w:p>
        </w:tc>
      </w:tr>
      <w:tr w:rsidR="008770C8" w:rsidRPr="008770C8" w:rsidTr="00473B6B">
        <w:trPr>
          <w:trHeight w:val="1819"/>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widowControl w:val="0"/>
              <w:tabs>
                <w:tab w:val="left" w:pos="383"/>
              </w:tabs>
              <w:spacing w:after="0" w:line="240" w:lineRule="auto"/>
              <w:jc w:val="both"/>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Лабораторная работа №2 «</w:t>
            </w:r>
            <w:r w:rsidRPr="008770C8">
              <w:rPr>
                <w:rFonts w:ascii="Times New Roman" w:eastAsia="OfficinaSansBookC" w:hAnsi="Times New Roman" w:cs="Times New Roman"/>
                <w:sz w:val="24"/>
                <w:szCs w:val="24"/>
                <w:lang w:eastAsia="ru-RU"/>
              </w:rPr>
              <w:t>Идентификация неорганических веществ</w:t>
            </w:r>
            <w:r w:rsidRPr="008770C8">
              <w:rPr>
                <w:rFonts w:ascii="Times New Roman" w:eastAsia="OfficinaSansBookC" w:hAnsi="Times New Roman" w:cs="Times New Roman"/>
                <w:sz w:val="24"/>
                <w:szCs w:val="24"/>
                <w:highlight w:val="white"/>
                <w:lang w:eastAsia="ru-RU"/>
              </w:rPr>
              <w:t xml:space="preserve">».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Решение экспериментальных задач по химическим свойствам металлов и неметаллов</w:t>
            </w:r>
            <w:r w:rsidRPr="008770C8">
              <w:rPr>
                <w:rFonts w:ascii="Times New Roman" w:eastAsia="OfficinaSansBookC" w:hAnsi="Times New Roman" w:cs="Times New Roman"/>
                <w:sz w:val="24"/>
                <w:szCs w:val="24"/>
                <w:highlight w:val="white"/>
                <w:lang w:eastAsia="ru-RU"/>
              </w:rPr>
              <w:t>, по распознаванию и получению соединений металлов и неметаллов</w:t>
            </w:r>
            <w:r w:rsidRPr="008770C8">
              <w:rPr>
                <w:rFonts w:ascii="Times New Roman" w:eastAsia="OfficinaSansBookC" w:hAnsi="Times New Roman" w:cs="Times New Roman"/>
                <w:sz w:val="24"/>
                <w:szCs w:val="24"/>
                <w:lang w:eastAsia="ru-RU"/>
              </w:rPr>
              <w:t xml:space="preserve"> (взаимодействие гидроксида алюминия с растворами кислот и щелочей,). 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highlight w:val="white"/>
                <w:lang w:eastAsia="ru-RU"/>
              </w:rPr>
            </w:pPr>
          </w:p>
        </w:tc>
      </w:tr>
      <w:tr w:rsidR="008770C8" w:rsidRPr="008770C8" w:rsidTr="00473B6B">
        <w:trPr>
          <w:trHeight w:val="415"/>
        </w:trPr>
        <w:tc>
          <w:tcPr>
            <w:tcW w:w="1277"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Default="00473B6B"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Практическая работа №8 </w:t>
            </w:r>
          </w:p>
          <w:p w:rsidR="00473B6B" w:rsidRDefault="00473B6B"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Контрольная работа 2</w:t>
            </w:r>
          </w:p>
          <w:p w:rsidR="008770C8" w:rsidRPr="008770C8" w:rsidRDefault="00473B6B"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w:t>
            </w:r>
            <w:r w:rsidR="008770C8" w:rsidRPr="008770C8">
              <w:rPr>
                <w:rFonts w:ascii="Times New Roman" w:eastAsia="OfficinaSansBookC" w:hAnsi="Times New Roman" w:cs="Times New Roman"/>
                <w:sz w:val="24"/>
                <w:szCs w:val="24"/>
                <w:lang w:eastAsia="ru-RU"/>
              </w:rPr>
              <w:t>Свойства неорганических веществ (по разделу 2)</w:t>
            </w:r>
            <w:r>
              <w:rPr>
                <w:rFonts w:ascii="Times New Roman" w:eastAsia="OfficinaSansBookC" w:hAnsi="Times New Roman" w:cs="Times New Roman"/>
                <w:sz w:val="24"/>
                <w:szCs w:val="24"/>
                <w:lang w:eastAsia="ru-RU"/>
              </w:rPr>
              <w:t>»</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320"/>
        </w:trPr>
        <w:tc>
          <w:tcPr>
            <w:tcW w:w="357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Раздел 3. Теоретические основы органической химии</w:t>
            </w:r>
          </w:p>
        </w:tc>
        <w:tc>
          <w:tcPr>
            <w:tcW w:w="40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4</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52"/>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Тема 3.1.</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highlight w:val="white"/>
                <w:lang w:eastAsia="ru-RU"/>
              </w:rPr>
            </w:pPr>
            <w:r w:rsidRPr="008770C8">
              <w:rPr>
                <w:rFonts w:ascii="Times New Roman" w:eastAsia="OfficinaSansBookC" w:hAnsi="Times New Roman" w:cs="Times New Roman"/>
                <w:sz w:val="24"/>
                <w:szCs w:val="24"/>
                <w:lang w:eastAsia="ru-RU"/>
              </w:rPr>
              <w:t>Классификация, строение и номенклатура органических веществ</w:t>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3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σ- и π-связи.</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color w:val="050608"/>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54"/>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465"/>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w:t>
            </w:r>
            <w:r w:rsidR="00473B6B">
              <w:rPr>
                <w:rFonts w:ascii="Times New Roman" w:eastAsia="OfficinaSansBookC" w:hAnsi="Times New Roman" w:cs="Times New Roman"/>
                <w:sz w:val="24"/>
                <w:szCs w:val="24"/>
                <w:lang w:eastAsia="ru-RU"/>
              </w:rPr>
              <w:t>9</w:t>
            </w:r>
            <w:r w:rsidRPr="008770C8">
              <w:rPr>
                <w:rFonts w:ascii="Times New Roman" w:eastAsia="OfficinaSansBookC" w:hAnsi="Times New Roman" w:cs="Times New Roman"/>
                <w:sz w:val="24"/>
                <w:szCs w:val="24"/>
                <w:lang w:eastAsia="ru-RU"/>
              </w:rPr>
              <w:t xml:space="preserve">. «Номенклатура органических веществ».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56"/>
        </w:trPr>
        <w:tc>
          <w:tcPr>
            <w:tcW w:w="3575"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Раздел 4. Углеводороды</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6"/>
                <w:szCs w:val="26"/>
                <w:lang w:val="en-US" w:eastAsia="ru-RU"/>
              </w:rPr>
            </w:pP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56"/>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Тема 4.1.</w:t>
            </w:r>
          </w:p>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color w:val="FF0000"/>
                <w:sz w:val="24"/>
                <w:szCs w:val="24"/>
                <w:u w:val="single"/>
                <w:lang w:eastAsia="ru-RU"/>
              </w:rPr>
            </w:pPr>
            <w:r w:rsidRPr="008770C8">
              <w:rPr>
                <w:rFonts w:ascii="Times New Roman" w:eastAsia="OfficinaSansBookC" w:hAnsi="Times New Roman" w:cs="Times New Roman"/>
                <w:sz w:val="24"/>
                <w:szCs w:val="24"/>
                <w:lang w:eastAsia="ru-RU"/>
              </w:rPr>
              <w:t>Углеводороды и их природные источники</w:t>
            </w:r>
            <w:r w:rsidRPr="008770C8">
              <w:rPr>
                <w:rFonts w:ascii="Times New Roman" w:eastAsia="OfficinaSansBookC" w:hAnsi="Times New Roman" w:cs="Times New Roman"/>
                <w:sz w:val="24"/>
                <w:szCs w:val="24"/>
                <w:u w:val="single"/>
                <w:lang w:eastAsia="ru-RU"/>
              </w:rPr>
              <w:br/>
            </w: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sz w:val="26"/>
                <w:szCs w:val="26"/>
                <w:lang w:eastAsia="ru-RU"/>
              </w:rPr>
            </w:pPr>
            <w:r>
              <w:rPr>
                <w:rFonts w:ascii="Times New Roman" w:eastAsia="OfficinaSansBookC" w:hAnsi="Times New Roman" w:cs="Times New Roman"/>
                <w:b/>
                <w:sz w:val="26"/>
                <w:szCs w:val="26"/>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b/>
                <w:i/>
                <w:sz w:val="24"/>
                <w:szCs w:val="24"/>
                <w:lang w:eastAsia="ru-RU"/>
              </w:rPr>
              <w:t xml:space="preserve"> </w:t>
            </w:r>
            <w:r>
              <w:rPr>
                <w:rFonts w:ascii="Times New Roman" w:eastAsia="OfficinaSansBookC" w:hAnsi="Times New Roman" w:cs="Times New Roman"/>
                <w:sz w:val="24"/>
                <w:szCs w:val="24"/>
                <w:lang w:eastAsia="ru-RU"/>
              </w:rPr>
              <w:t>ПК 1.1</w:t>
            </w:r>
          </w:p>
          <w:p w:rsidR="00473B6B" w:rsidRPr="00473B6B"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tc>
      </w:tr>
      <w:tr w:rsidR="008770C8" w:rsidRPr="008770C8" w:rsidTr="00473B6B">
        <w:trPr>
          <w:trHeight w:val="828"/>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color w:val="FF0000"/>
                <w:sz w:val="24"/>
                <w:szCs w:val="24"/>
                <w:u w:val="singl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Предельные углеводороды (</w:t>
            </w:r>
            <w:proofErr w:type="spellStart"/>
            <w:r w:rsidRPr="008770C8">
              <w:rPr>
                <w:rFonts w:ascii="Times New Roman" w:eastAsia="OfficinaSansBookC" w:hAnsi="Times New Roman" w:cs="Times New Roman"/>
                <w:sz w:val="24"/>
                <w:szCs w:val="24"/>
                <w:lang w:eastAsia="ru-RU"/>
              </w:rPr>
              <w:t>алканы</w:t>
            </w:r>
            <w:proofErr w:type="spellEnd"/>
            <w:r w:rsidRPr="008770C8">
              <w:rPr>
                <w:rFonts w:ascii="Times New Roman" w:eastAsia="OfficinaSansBookC" w:hAnsi="Times New Roman" w:cs="Times New Roman"/>
                <w:sz w:val="24"/>
                <w:szCs w:val="24"/>
                <w:lang w:eastAsia="ru-RU"/>
              </w:rPr>
              <w:t>):</w:t>
            </w:r>
            <w:r w:rsidRPr="008770C8">
              <w:rPr>
                <w:rFonts w:ascii="Calibri" w:eastAsia="Calibri" w:hAnsi="Calibri" w:cs="Calibri"/>
                <w:lang w:eastAsia="ru-RU"/>
              </w:rPr>
              <w:t xml:space="preserve"> </w:t>
            </w:r>
            <w:r w:rsidRPr="008770C8">
              <w:rPr>
                <w:rFonts w:ascii="Times New Roman" w:eastAsia="OfficinaSansBookC" w:hAnsi="Times New Roman" w:cs="Times New Roman"/>
                <w:sz w:val="24"/>
                <w:szCs w:val="24"/>
                <w:lang w:eastAsia="ru-RU"/>
              </w:rPr>
              <w:t>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021"/>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color w:val="FF0000"/>
                <w:sz w:val="24"/>
                <w:szCs w:val="24"/>
                <w:u w:val="singl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Непредельные углеводороды (</w:t>
            </w:r>
            <w:proofErr w:type="spellStart"/>
            <w:r w:rsidRPr="008770C8">
              <w:rPr>
                <w:rFonts w:ascii="Times New Roman" w:eastAsia="OfficinaSansBookC" w:hAnsi="Times New Roman" w:cs="Times New Roman"/>
                <w:sz w:val="24"/>
                <w:szCs w:val="24"/>
                <w:lang w:eastAsia="ru-RU"/>
              </w:rPr>
              <w:t>алкены</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алкадиены</w:t>
            </w:r>
            <w:proofErr w:type="spellEnd"/>
            <w:r w:rsidRPr="008770C8">
              <w:rPr>
                <w:rFonts w:ascii="Times New Roman" w:eastAsia="OfficinaSansBookC" w:hAnsi="Times New Roman" w:cs="Times New Roman"/>
                <w:sz w:val="24"/>
                <w:szCs w:val="24"/>
                <w:lang w:eastAsia="ru-RU"/>
              </w:rPr>
              <w:t xml:space="preserve">, </w:t>
            </w:r>
            <w:proofErr w:type="spellStart"/>
            <w:r w:rsidRPr="008770C8">
              <w:rPr>
                <w:rFonts w:ascii="Times New Roman" w:eastAsia="OfficinaSansBookC" w:hAnsi="Times New Roman" w:cs="Times New Roman"/>
                <w:sz w:val="24"/>
                <w:szCs w:val="24"/>
                <w:lang w:eastAsia="ru-RU"/>
              </w:rPr>
              <w:t>алкины</w:t>
            </w:r>
            <w:proofErr w:type="spellEnd"/>
            <w:r w:rsidRPr="008770C8">
              <w:rPr>
                <w:rFonts w:ascii="Times New Roman" w:eastAsia="OfficinaSansBookC" w:hAnsi="Times New Roman" w:cs="Times New Roman"/>
                <w:sz w:val="24"/>
                <w:szCs w:val="24"/>
                <w:lang w:eastAsia="ru-RU"/>
              </w:rPr>
              <w:t>).</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proofErr w:type="spellStart"/>
            <w:r w:rsidRPr="008770C8">
              <w:rPr>
                <w:rFonts w:ascii="Times New Roman" w:eastAsia="OfficinaSansBookC" w:hAnsi="Times New Roman" w:cs="Times New Roman"/>
                <w:sz w:val="24"/>
                <w:szCs w:val="24"/>
                <w:lang w:eastAsia="ru-RU"/>
              </w:rPr>
              <w:t>Алкены</w:t>
            </w:r>
            <w:proofErr w:type="spellEnd"/>
            <w:r w:rsidRPr="008770C8">
              <w:rPr>
                <w:rFonts w:ascii="Times New Roman" w:eastAsia="OfficinaSansBookC" w:hAnsi="Times New Roman" w:cs="Times New Roman"/>
                <w:sz w:val="24"/>
                <w:szCs w:val="24"/>
                <w:lang w:eastAsia="ru-RU"/>
              </w:rPr>
              <w:t xml:space="preserve">: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proofErr w:type="spellStart"/>
            <w:r w:rsidRPr="008770C8">
              <w:rPr>
                <w:rFonts w:ascii="Times New Roman" w:eastAsia="OfficinaSansBookC" w:hAnsi="Times New Roman" w:cs="Times New Roman"/>
                <w:sz w:val="24"/>
                <w:szCs w:val="24"/>
                <w:lang w:eastAsia="ru-RU"/>
              </w:rPr>
              <w:t>Алкадиены</w:t>
            </w:r>
            <w:proofErr w:type="spellEnd"/>
            <w:r w:rsidRPr="008770C8">
              <w:rPr>
                <w:rFonts w:ascii="Times New Roman" w:eastAsia="OfficinaSansBookC" w:hAnsi="Times New Roman" w:cs="Times New Roman"/>
                <w:sz w:val="24"/>
                <w:szCs w:val="24"/>
                <w:lang w:eastAsia="ru-RU"/>
              </w:rPr>
              <w:t xml:space="preserve">: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proofErr w:type="spellStart"/>
            <w:r w:rsidRPr="008770C8">
              <w:rPr>
                <w:rFonts w:ascii="Times New Roman" w:eastAsia="OfficinaSansBookC" w:hAnsi="Times New Roman" w:cs="Times New Roman"/>
                <w:sz w:val="24"/>
                <w:szCs w:val="24"/>
                <w:lang w:eastAsia="ru-RU"/>
              </w:rPr>
              <w:t>Алкины</w:t>
            </w:r>
            <w:proofErr w:type="spellEnd"/>
            <w:r w:rsidRPr="008770C8">
              <w:rPr>
                <w:rFonts w:ascii="Times New Roman" w:eastAsia="OfficinaSansBookC" w:hAnsi="Times New Roman" w:cs="Times New Roman"/>
                <w:sz w:val="24"/>
                <w:szCs w:val="24"/>
                <w:lang w:eastAsia="ru-RU"/>
              </w:rPr>
              <w:t>: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21"/>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color w:val="FF0000"/>
                <w:sz w:val="24"/>
                <w:szCs w:val="24"/>
                <w:u w:val="singl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8770C8">
              <w:rPr>
                <w:rFonts w:ascii="Times New Roman" w:eastAsia="OfficinaSansBookC" w:hAnsi="Times New Roman" w:cs="Times New Roman"/>
                <w:sz w:val="24"/>
                <w:szCs w:val="24"/>
                <w:lang w:eastAsia="ru-RU"/>
              </w:rPr>
              <w:t>аренов</w:t>
            </w:r>
            <w:proofErr w:type="spellEnd"/>
            <w:r w:rsidRPr="008770C8">
              <w:rPr>
                <w:rFonts w:ascii="Times New Roman" w:eastAsia="OfficinaSansBookC" w:hAnsi="Times New Roman" w:cs="Times New Roman"/>
                <w:sz w:val="24"/>
                <w:szCs w:val="24"/>
                <w:lang w:eastAsia="ru-RU"/>
              </w:rPr>
              <w:t xml:space="preserve"> (влияние бензола на организм человека). Генетическая связь между углеводородами, принадлежащими к различным классам.</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w:t>
            </w:r>
            <w:r w:rsidRPr="008770C8">
              <w:rPr>
                <w:rFonts w:ascii="Times New Roman" w:eastAsia="OfficinaSansBookC" w:hAnsi="Times New Roman" w:cs="Times New Roman"/>
                <w:sz w:val="24"/>
                <w:szCs w:val="24"/>
                <w:lang w:eastAsia="ru-RU"/>
              </w:rPr>
              <w:br/>
              <w:t>и в быту. Каменный уголь и продукты его переработки</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4.2. </w:t>
            </w:r>
          </w:p>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 xml:space="preserve">Физико-химические </w:t>
            </w:r>
            <w:r w:rsidRPr="008770C8">
              <w:rPr>
                <w:rFonts w:ascii="Times New Roman" w:eastAsia="Times New Roman" w:hAnsi="Times New Roman" w:cs="Times New Roman"/>
                <w:sz w:val="24"/>
                <w:szCs w:val="24"/>
                <w:lang w:eastAsia="ru-RU"/>
              </w:rPr>
              <w:t>свойства углеводородов</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Лабораторные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625"/>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hd w:val="clear" w:color="auto" w:fill="FFFFFF"/>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Лабораторная работа №3 «Свойства углеводородов».</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Тривиальная и международная номенклатура, химические свойства, способы получения углеводородов. Получение этилена и изучение его свойств. Моделирование молекул и химических превращений углеводородов (на примере этана, этилена, ацетилена и др.) и галогенопроизводных</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bCs/>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3575"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Раздел 5. Кислородосодержащие органические соединения</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473B6B">
            <w:pPr>
              <w:spacing w:after="0" w:line="240" w:lineRule="auto"/>
              <w:jc w:val="center"/>
              <w:rPr>
                <w:rFonts w:ascii="Times New Roman" w:eastAsia="OfficinaSansBookC" w:hAnsi="Times New Roman" w:cs="Times New Roman"/>
                <w:b/>
                <w:bCs/>
                <w:sz w:val="24"/>
                <w:szCs w:val="24"/>
                <w:lang w:eastAsia="ru-RU"/>
              </w:rPr>
            </w:pP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177"/>
        </w:trPr>
        <w:tc>
          <w:tcPr>
            <w:tcW w:w="1277" w:type="pct"/>
            <w:vMerge w:val="restart"/>
            <w:tcBorders>
              <w:top w:val="single" w:sz="4" w:space="0" w:color="auto"/>
              <w:left w:val="single" w:sz="4" w:space="0" w:color="auto"/>
              <w:right w:val="single" w:sz="4" w:space="0" w:color="auto"/>
            </w:tcBorders>
            <w:shd w:val="clear" w:color="auto" w:fill="FFFFFF"/>
            <w:tcMar>
              <w:top w:w="0" w:type="dxa"/>
              <w:left w:w="45" w:type="dxa"/>
              <w:bottom w:w="0" w:type="dxa"/>
              <w:right w:w="45" w:type="dxa"/>
            </w:tcMar>
            <w:hideMark/>
          </w:tcPr>
          <w:p w:rsidR="00473B6B" w:rsidRPr="008770C8" w:rsidRDefault="00473B6B"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5.1. </w:t>
            </w:r>
          </w:p>
          <w:p w:rsidR="00473B6B" w:rsidRPr="008770C8" w:rsidRDefault="00473B6B"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Спирты. Фенол</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Pr="008770C8" w:rsidRDefault="00473B6B"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hideMark/>
          </w:tcPr>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07</w:t>
            </w:r>
          </w:p>
        </w:tc>
      </w:tr>
      <w:tr w:rsidR="00473B6B" w:rsidRPr="008770C8" w:rsidTr="00473B6B">
        <w:trPr>
          <w:trHeight w:val="360"/>
        </w:trPr>
        <w:tc>
          <w:tcPr>
            <w:tcW w:w="1277" w:type="pct"/>
            <w:vMerge/>
            <w:tcBorders>
              <w:left w:val="single" w:sz="4" w:space="0" w:color="auto"/>
              <w:right w:val="single" w:sz="4" w:space="0" w:color="auto"/>
            </w:tcBorders>
            <w:vAlign w:val="center"/>
            <w:hideMark/>
          </w:tcPr>
          <w:p w:rsidR="00473B6B" w:rsidRPr="008770C8" w:rsidRDefault="00473B6B"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770C8">
              <w:rPr>
                <w:rFonts w:ascii="Times New Roman" w:eastAsia="OfficinaSansBookC" w:hAnsi="Times New Roman" w:cs="Times New Roman"/>
                <w:sz w:val="24"/>
                <w:szCs w:val="24"/>
                <w:lang w:eastAsia="ru-RU"/>
              </w:rPr>
              <w:t>галогеноводородами</w:t>
            </w:r>
            <w:proofErr w:type="spellEnd"/>
            <w:r w:rsidRPr="008770C8">
              <w:rPr>
                <w:rFonts w:ascii="Times New Roman" w:eastAsia="OfficinaSansBookC" w:hAnsi="Times New Roman" w:cs="Times New Roman"/>
                <w:sz w:val="24"/>
                <w:szCs w:val="24"/>
                <w:lang w:eastAsia="ru-RU"/>
              </w:rPr>
              <w:t xml:space="preserve">, горение), применение. Водородные связи между молекулами спиртов. Физиологическое действие метанола и этанола на организм человека. </w:t>
            </w:r>
          </w:p>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rsidR="00473B6B" w:rsidRPr="008770C8" w:rsidRDefault="00473B6B" w:rsidP="00473B6B">
            <w:pPr>
              <w:spacing w:after="0" w:line="240" w:lineRule="auto"/>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Фенол. Строение молекулы, физические и химические свойства фенола. Токсичность фенола, его </w:t>
            </w:r>
            <w:r w:rsidRPr="008770C8">
              <w:rPr>
                <w:rFonts w:ascii="Times New Roman" w:eastAsia="OfficinaSansBookC" w:hAnsi="Times New Roman" w:cs="Times New Roman"/>
                <w:sz w:val="24"/>
                <w:szCs w:val="24"/>
                <w:lang w:eastAsia="ru-RU"/>
              </w:rPr>
              <w:lastRenderedPageBreak/>
              <w:t>физиологическое действие на организм человека. Применение фенола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Pr="008770C8"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lastRenderedPageBreak/>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473B6B" w:rsidRPr="008770C8" w:rsidRDefault="00473B6B" w:rsidP="008770C8">
            <w:pPr>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386"/>
        </w:trPr>
        <w:tc>
          <w:tcPr>
            <w:tcW w:w="1277" w:type="pct"/>
            <w:vMerge/>
            <w:tcBorders>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473B6B" w:rsidRDefault="00473B6B" w:rsidP="00473B6B">
            <w:pPr>
              <w:tabs>
                <w:tab w:val="left" w:pos="383"/>
              </w:tabs>
              <w:spacing w:after="0" w:line="240" w:lineRule="auto"/>
              <w:rPr>
                <w:rFonts w:ascii="Times New Roman" w:eastAsia="OfficinaSansBookC" w:hAnsi="Times New Roman" w:cs="Times New Roman"/>
                <w:b/>
                <w:sz w:val="24"/>
                <w:szCs w:val="24"/>
                <w:lang w:eastAsia="ru-RU"/>
              </w:rPr>
            </w:pPr>
            <w:r w:rsidRPr="00473B6B">
              <w:rPr>
                <w:rFonts w:ascii="Times New Roman" w:eastAsia="OfficinaSansBookC" w:hAnsi="Times New Roman" w:cs="Times New Roman"/>
                <w:b/>
                <w:sz w:val="24"/>
                <w:szCs w:val="24"/>
                <w:lang w:eastAsia="ru-RU"/>
              </w:rPr>
              <w:t>Лабораторное занятие</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8770C8" w:rsidRDefault="00473B6B" w:rsidP="00473B6B">
            <w:pPr>
              <w:spacing w:after="0" w:line="240" w:lineRule="auto"/>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5295"/>
        </w:trPr>
        <w:tc>
          <w:tcPr>
            <w:tcW w:w="1277" w:type="pct"/>
            <w:vMerge/>
            <w:tcBorders>
              <w:left w:val="single" w:sz="4" w:space="0" w:color="auto"/>
              <w:bottom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Лабораторная работа № 4 «Свойства многоатомных спиртов» </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8770C8" w:rsidRDefault="00473B6B" w:rsidP="00473B6B">
            <w:pPr>
              <w:spacing w:after="0" w:line="240" w:lineRule="auto"/>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5.2. </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Альдегиды.</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Карбоновые кислоты.</w:t>
            </w:r>
          </w:p>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Сложные эфиры</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564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Сложные эфиры как производные карбоновых кислот. Гидролиз сложных эфиров. Жиры. Гидролиз жиров. Применение жиров. Биологическая роль жиров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126"/>
        </w:trPr>
        <w:tc>
          <w:tcPr>
            <w:tcW w:w="1277"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both"/>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473B6B" w:rsidRDefault="00473B6B" w:rsidP="008770C8">
            <w:pPr>
              <w:tabs>
                <w:tab w:val="left" w:pos="383"/>
              </w:tabs>
              <w:spacing w:after="0" w:line="240" w:lineRule="auto"/>
              <w:jc w:val="both"/>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 xml:space="preserve">Лабораторные занятия </w:t>
            </w:r>
            <w:r w:rsidRPr="00473B6B">
              <w:rPr>
                <w:rFonts w:ascii="Times New Roman" w:eastAsia="OfficinaSansBookC" w:hAnsi="Times New Roman" w:cs="Times New Roman"/>
                <w:b/>
                <w:sz w:val="24"/>
                <w:szCs w:val="24"/>
                <w:lang w:eastAsia="ru-RU"/>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center"/>
              <w:rPr>
                <w:rFonts w:ascii="Times New Roman" w:eastAsia="OfficinaSansBookC" w:hAnsi="Times New Roman" w:cs="Times New Roman"/>
                <w:sz w:val="24"/>
                <w:szCs w:val="24"/>
                <w:lang w:eastAsia="ru-RU"/>
              </w:rPr>
            </w:pP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p>
        </w:tc>
      </w:tr>
      <w:tr w:rsidR="00473B6B" w:rsidRPr="008770C8" w:rsidTr="00473B6B">
        <w:trPr>
          <w:trHeight w:val="135"/>
        </w:trPr>
        <w:tc>
          <w:tcPr>
            <w:tcW w:w="1277"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both"/>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8770C8" w:rsidRDefault="00473B6B" w:rsidP="00473B6B">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hAnsi="Times New Roman"/>
                <w:color w:val="000000"/>
                <w:sz w:val="24"/>
                <w:szCs w:val="28"/>
              </w:rPr>
              <w:t>Лабораторная работа   № 5</w:t>
            </w:r>
            <w:r w:rsidRPr="00C16561">
              <w:rPr>
                <w:rFonts w:ascii="Times New Roman" w:hAnsi="Times New Roman"/>
                <w:color w:val="000000"/>
                <w:sz w:val="24"/>
                <w:szCs w:val="28"/>
              </w:rPr>
              <w:t xml:space="preserve"> «</w:t>
            </w:r>
            <w:r w:rsidRPr="00032D64">
              <w:rPr>
                <w:rFonts w:ascii="Times New Roman" w:hAnsi="Times New Roman"/>
                <w:color w:val="000000"/>
                <w:sz w:val="24"/>
                <w:szCs w:val="28"/>
              </w:rPr>
              <w:t>Изучение  свойств альдегидов  и  карбоновых  кислот</w:t>
            </w:r>
            <w:r w:rsidRPr="00C16561">
              <w:rPr>
                <w:rFonts w:ascii="Times New Roman" w:hAnsi="Times New Roman"/>
                <w:color w:val="000000"/>
                <w:sz w:val="24"/>
                <w:szCs w:val="28"/>
              </w:rPr>
              <w:t>»</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5.3. </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lastRenderedPageBreak/>
              <w:t>Углеводы</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lastRenderedPageBreak/>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lastRenderedPageBreak/>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618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Углеводы: состав, классификация углеводов (моно-, </w:t>
            </w:r>
            <w:proofErr w:type="spellStart"/>
            <w:r w:rsidRPr="008770C8">
              <w:rPr>
                <w:rFonts w:ascii="Times New Roman" w:eastAsia="OfficinaSansBookC" w:hAnsi="Times New Roman" w:cs="Times New Roman"/>
                <w:sz w:val="24"/>
                <w:szCs w:val="24"/>
                <w:lang w:eastAsia="ru-RU"/>
              </w:rPr>
              <w:t>ди</w:t>
            </w:r>
            <w:proofErr w:type="spellEnd"/>
            <w:r w:rsidRPr="008770C8">
              <w:rPr>
                <w:rFonts w:ascii="Times New Roman" w:eastAsia="OfficinaSansBookC" w:hAnsi="Times New Roman" w:cs="Times New Roman"/>
                <w:sz w:val="24"/>
                <w:szCs w:val="24"/>
                <w:lang w:eastAsia="ru-RU"/>
              </w:rPr>
              <w:t xml:space="preserve">-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Сахароза – представитель дисахаридов, гидролиз сахарозы, нахождение в природе и применение.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8770C8">
              <w:rPr>
                <w:rFonts w:ascii="Times New Roman" w:eastAsia="OfficinaSansBookC" w:hAnsi="Times New Roman" w:cs="Times New Roman"/>
                <w:sz w:val="24"/>
                <w:szCs w:val="24"/>
                <w:lang w:eastAsia="ru-RU"/>
              </w:rPr>
              <w:t>иодом</w:t>
            </w:r>
            <w:proofErr w:type="spellEnd"/>
            <w:r w:rsidRPr="008770C8">
              <w:rPr>
                <w:rFonts w:ascii="Times New Roman" w:eastAsia="OfficinaSansBookC" w:hAnsi="Times New Roman" w:cs="Times New Roman"/>
                <w:sz w:val="24"/>
                <w:szCs w:val="24"/>
                <w:lang w:eastAsia="ru-RU"/>
              </w:rPr>
              <w:t>)</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473B6B" w:rsidRPr="008770C8" w:rsidTr="00473B6B">
        <w:trPr>
          <w:trHeight w:val="111"/>
        </w:trPr>
        <w:tc>
          <w:tcPr>
            <w:tcW w:w="1277" w:type="pct"/>
            <w:vMerge w:val="restart"/>
            <w:tcBorders>
              <w:top w:val="single" w:sz="4" w:space="0" w:color="auto"/>
              <w:left w:val="single" w:sz="4" w:space="0" w:color="auto"/>
              <w:right w:val="single" w:sz="4" w:space="0" w:color="auto"/>
            </w:tcBorders>
            <w:vAlign w:val="center"/>
          </w:tcPr>
          <w:p w:rsidR="00473B6B" w:rsidRPr="008770C8" w:rsidRDefault="00473B6B" w:rsidP="008770C8">
            <w:pPr>
              <w:widowControl w:val="0"/>
              <w:spacing w:after="0" w:line="240" w:lineRule="auto"/>
              <w:jc w:val="both"/>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sidRPr="00473B6B">
              <w:rPr>
                <w:rFonts w:ascii="Times New Roman" w:eastAsia="OfficinaSansBookC" w:hAnsi="Times New Roman" w:cs="Times New Roman"/>
                <w:b/>
                <w:sz w:val="24"/>
                <w:szCs w:val="24"/>
                <w:lang w:eastAsia="ru-RU"/>
              </w:rPr>
              <w:t>Лабораторная работа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center"/>
              <w:rPr>
                <w:rFonts w:ascii="Times New Roman" w:eastAsia="OfficinaSansBookC" w:hAnsi="Times New Roman" w:cs="Times New Roman"/>
                <w:sz w:val="24"/>
                <w:szCs w:val="24"/>
                <w:lang w:eastAsia="ru-RU"/>
              </w:rPr>
            </w:pP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p>
        </w:tc>
      </w:tr>
      <w:tr w:rsidR="00473B6B" w:rsidRPr="008770C8" w:rsidTr="00473B6B">
        <w:trPr>
          <w:trHeight w:val="150"/>
        </w:trPr>
        <w:tc>
          <w:tcPr>
            <w:tcW w:w="1277" w:type="pct"/>
            <w:vMerge/>
            <w:tcBorders>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both"/>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Лабораторная работа №6 «Свойства углеводов» </w:t>
            </w:r>
          </w:p>
          <w:p w:rsidR="00473B6B" w:rsidRPr="008770C8"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vAlign w:val="center"/>
          </w:tcPr>
          <w:p w:rsidR="00473B6B" w:rsidRPr="008770C8" w:rsidRDefault="00473B6B"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64"/>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5.4. </w:t>
            </w:r>
          </w:p>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sz w:val="24"/>
                <w:szCs w:val="24"/>
                <w:lang w:eastAsia="ru-RU"/>
              </w:rPr>
              <w:t>Физико-химические свойства кислородосодержащих органических соединений</w:t>
            </w:r>
          </w:p>
        </w:tc>
        <w:tc>
          <w:tcPr>
            <w:tcW w:w="229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93"/>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4</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912"/>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w:t>
            </w:r>
            <w:r w:rsidR="00473B6B">
              <w:rPr>
                <w:rFonts w:ascii="Times New Roman" w:eastAsia="OfficinaSansBookC" w:hAnsi="Times New Roman" w:cs="Times New Roman"/>
                <w:sz w:val="24"/>
                <w:szCs w:val="24"/>
                <w:lang w:eastAsia="ru-RU"/>
              </w:rPr>
              <w:t>10</w:t>
            </w:r>
            <w:r w:rsidRPr="008770C8">
              <w:rPr>
                <w:rFonts w:ascii="Times New Roman" w:eastAsia="OfficinaSansBookC" w:hAnsi="Times New Roman" w:cs="Times New Roman"/>
                <w:sz w:val="24"/>
                <w:szCs w:val="24"/>
                <w:lang w:eastAsia="ru-RU"/>
              </w:rPr>
              <w:t>. «Номенклатура кислородосодержащих органических соединений».</w:t>
            </w:r>
          </w:p>
          <w:p w:rsidR="008770C8" w:rsidRPr="008770C8" w:rsidRDefault="008770C8" w:rsidP="008770C8">
            <w:pPr>
              <w:tabs>
                <w:tab w:val="left" w:pos="383"/>
              </w:tabs>
              <w:spacing w:after="0" w:line="240" w:lineRule="auto"/>
              <w:jc w:val="both"/>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sz w:val="24"/>
                <w:szCs w:val="24"/>
                <w:lang w:eastAsia="ru-RU"/>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8770C8">
              <w:rPr>
                <w:rFonts w:ascii="Times New Roman" w:eastAsia="OfficinaSansBookC" w:hAnsi="Times New Roman" w:cs="Times New Roman"/>
                <w:bCs/>
                <w:sz w:val="24"/>
                <w:szCs w:val="24"/>
                <w:lang w:eastAsia="ru-RU"/>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7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Практическая работа №</w:t>
            </w:r>
            <w:r w:rsidR="00473B6B">
              <w:rPr>
                <w:rFonts w:ascii="Times New Roman" w:eastAsia="OfficinaSansBookC" w:hAnsi="Times New Roman" w:cs="Times New Roman"/>
                <w:bCs/>
                <w:sz w:val="24"/>
                <w:szCs w:val="24"/>
                <w:lang w:eastAsia="ru-RU"/>
              </w:rPr>
              <w:t>11</w:t>
            </w:r>
            <w:r w:rsidRPr="008770C8">
              <w:rPr>
                <w:rFonts w:ascii="Times New Roman" w:eastAsia="OfficinaSansBookC" w:hAnsi="Times New Roman" w:cs="Times New Roman"/>
                <w:bCs/>
                <w:sz w:val="24"/>
                <w:szCs w:val="24"/>
                <w:lang w:eastAsia="ru-RU"/>
              </w:rPr>
              <w:t>. «Химические и физические свойства кислородосодержащих органических соединения».</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Cs/>
                <w:sz w:val="24"/>
                <w:szCs w:val="24"/>
                <w:lang w:eastAsia="ru-RU"/>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8770C8">
              <w:rPr>
                <w:rFonts w:ascii="Times New Roman" w:eastAsia="OfficinaSansBookC" w:hAnsi="Times New Roman" w:cs="Times New Roman"/>
                <w:bCs/>
                <w:sz w:val="24"/>
                <w:szCs w:val="24"/>
                <w:lang w:val="en-US" w:eastAsia="ru-RU"/>
              </w:rPr>
              <w:t>II</w:t>
            </w:r>
            <w:r w:rsidRPr="008770C8">
              <w:rPr>
                <w:rFonts w:ascii="Times New Roman" w:eastAsia="OfficinaSansBookC" w:hAnsi="Times New Roman" w:cs="Times New Roman"/>
                <w:bCs/>
                <w:sz w:val="24"/>
                <w:szCs w:val="24"/>
                <w:lang w:eastAsia="ru-RU"/>
              </w:rPr>
              <w:t xml:space="preserve">)), многоатомных спиртов (взаимодействие </w:t>
            </w:r>
            <w:r w:rsidRPr="008770C8">
              <w:rPr>
                <w:rFonts w:ascii="Times New Roman" w:eastAsia="OfficinaSansBookC" w:hAnsi="Times New Roman" w:cs="Times New Roman"/>
                <w:bCs/>
                <w:sz w:val="24"/>
                <w:szCs w:val="24"/>
                <w:lang w:eastAsia="ru-RU"/>
              </w:rPr>
              <w:lastRenderedPageBreak/>
              <w:t>глицерина с гидроксидом меди (</w:t>
            </w:r>
            <w:r w:rsidRPr="008770C8">
              <w:rPr>
                <w:rFonts w:ascii="Times New Roman" w:eastAsia="OfficinaSansBookC" w:hAnsi="Times New Roman" w:cs="Times New Roman"/>
                <w:bCs/>
                <w:sz w:val="24"/>
                <w:szCs w:val="24"/>
                <w:lang w:val="en-US" w:eastAsia="ru-RU"/>
              </w:rPr>
              <w:t>II</w:t>
            </w:r>
            <w:r w:rsidRPr="008770C8">
              <w:rPr>
                <w:rFonts w:ascii="Times New Roman" w:eastAsia="OfficinaSansBookC" w:hAnsi="Times New Roman" w:cs="Times New Roman"/>
                <w:bCs/>
                <w:sz w:val="24"/>
                <w:szCs w:val="24"/>
                <w:lang w:eastAsia="ru-RU"/>
              </w:rPr>
              <w:t>)), альдегидов (окисление аммиачным раствором оксида серебра(</w:t>
            </w:r>
            <w:r w:rsidRPr="008770C8">
              <w:rPr>
                <w:rFonts w:ascii="Times New Roman" w:eastAsia="OfficinaSansBookC" w:hAnsi="Times New Roman" w:cs="Times New Roman"/>
                <w:bCs/>
                <w:sz w:val="24"/>
                <w:szCs w:val="24"/>
                <w:lang w:val="en-US" w:eastAsia="ru-RU"/>
              </w:rPr>
              <w:t>I</w:t>
            </w:r>
            <w:r w:rsidRPr="008770C8">
              <w:rPr>
                <w:rFonts w:ascii="Times New Roman" w:eastAsia="OfficinaSansBookC" w:hAnsi="Times New Roman" w:cs="Times New Roman"/>
                <w:bCs/>
                <w:sz w:val="24"/>
                <w:szCs w:val="24"/>
                <w:lang w:eastAsia="ru-RU"/>
              </w:rPr>
              <w:t>) и гидроксидом меди (</w:t>
            </w:r>
            <w:r w:rsidRPr="008770C8">
              <w:rPr>
                <w:rFonts w:ascii="Times New Roman" w:eastAsia="OfficinaSansBookC" w:hAnsi="Times New Roman" w:cs="Times New Roman"/>
                <w:bCs/>
                <w:sz w:val="24"/>
                <w:szCs w:val="24"/>
                <w:lang w:val="en-US" w:eastAsia="ru-RU"/>
              </w:rPr>
              <w:t>II</w:t>
            </w:r>
            <w:r w:rsidRPr="008770C8">
              <w:rPr>
                <w:rFonts w:ascii="Times New Roman" w:eastAsia="OfficinaSansBookC" w:hAnsi="Times New Roman" w:cs="Times New Roman"/>
                <w:bCs/>
                <w:sz w:val="24"/>
                <w:szCs w:val="24"/>
                <w:lang w:eastAsia="ru-RU"/>
              </w:rPr>
              <w:t xml:space="preserve">), взаимодействие крахмала с </w:t>
            </w:r>
            <w:proofErr w:type="spellStart"/>
            <w:r w:rsidRPr="008770C8">
              <w:rPr>
                <w:rFonts w:ascii="Times New Roman" w:eastAsia="OfficinaSansBookC" w:hAnsi="Times New Roman" w:cs="Times New Roman"/>
                <w:bCs/>
                <w:sz w:val="24"/>
                <w:szCs w:val="24"/>
                <w:lang w:eastAsia="ru-RU"/>
              </w:rPr>
              <w:t>иодом</w:t>
            </w:r>
            <w:proofErr w:type="spellEnd"/>
            <w:r w:rsidRPr="008770C8">
              <w:rPr>
                <w:rFonts w:ascii="Times New Roman" w:eastAsia="OfficinaSansBookC" w:hAnsi="Times New Roman" w:cs="Times New Roman"/>
                <w:bCs/>
                <w:sz w:val="24"/>
                <w:szCs w:val="24"/>
                <w:lang w:eastAsia="ru-RU"/>
              </w:rPr>
              <w:t>), изучение свойств раствора уксусной кислоты</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5"/>
        </w:trPr>
        <w:tc>
          <w:tcPr>
            <w:tcW w:w="3575"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lastRenderedPageBreak/>
              <w:t xml:space="preserve">Раздел 6. </w:t>
            </w:r>
            <w:r w:rsidRPr="008770C8">
              <w:rPr>
                <w:rFonts w:ascii="Times New Roman" w:eastAsia="OfficinaSansBookC" w:hAnsi="Times New Roman" w:cs="Times New Roman"/>
                <w:b/>
                <w:sz w:val="24"/>
                <w:szCs w:val="24"/>
                <w:lang w:eastAsia="ru-RU"/>
              </w:rPr>
              <w:t>Азотсодержащие органические соединения</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4</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32"/>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 xml:space="preserve">Тема 6.1. </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Амины.</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Аминокислоты.</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Белки</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4</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168"/>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Амины: метиламин – простейший представитель аминов: состав, химическое строение, физические и химические свойства, нахождение в природе.</w:t>
            </w:r>
          </w:p>
          <w:p w:rsidR="008770C8" w:rsidRPr="008770C8" w:rsidRDefault="008770C8" w:rsidP="008770C8">
            <w:pPr>
              <w:tabs>
                <w:tab w:val="left" w:pos="383"/>
              </w:tabs>
              <w:spacing w:after="0" w:line="240" w:lineRule="auto"/>
              <w:jc w:val="both"/>
              <w:rPr>
                <w:rFonts w:ascii="Times New Roman" w:eastAsia="OfficinaSansBookC" w:hAnsi="Times New Roman" w:cs="Times New Roman"/>
                <w:bCs/>
                <w:sz w:val="24"/>
                <w:szCs w:val="24"/>
                <w:lang w:eastAsia="ru-RU"/>
              </w:rPr>
            </w:pPr>
            <w:r w:rsidRPr="008770C8">
              <w:rPr>
                <w:rFonts w:ascii="Times New Roman" w:eastAsia="OfficinaSansBookC" w:hAnsi="Times New Roman" w:cs="Times New Roman"/>
                <w:bCs/>
                <w:sz w:val="24"/>
                <w:szCs w:val="24"/>
                <w:lang w:eastAsia="ru-RU"/>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8770C8" w:rsidRPr="008770C8" w:rsidRDefault="008770C8" w:rsidP="008770C8">
            <w:pPr>
              <w:tabs>
                <w:tab w:val="left" w:pos="383"/>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Cs/>
                <w:sz w:val="24"/>
                <w:szCs w:val="24"/>
                <w:lang w:eastAsia="ru-RU"/>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68"/>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549"/>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№1</w:t>
            </w:r>
            <w:r w:rsidR="00473B6B">
              <w:rPr>
                <w:rFonts w:ascii="Times New Roman" w:eastAsia="OfficinaSansBookC" w:hAnsi="Times New Roman" w:cs="Times New Roman"/>
                <w:sz w:val="24"/>
                <w:szCs w:val="24"/>
                <w:lang w:eastAsia="ru-RU"/>
              </w:rPr>
              <w:t>2</w:t>
            </w:r>
            <w:r w:rsidRPr="008770C8">
              <w:rPr>
                <w:rFonts w:ascii="Times New Roman" w:eastAsia="OfficinaSansBookC" w:hAnsi="Times New Roman" w:cs="Times New Roman"/>
                <w:sz w:val="24"/>
                <w:szCs w:val="24"/>
                <w:lang w:eastAsia="ru-RU"/>
              </w:rPr>
              <w:t>. «Свойства азотосодержащих органических соединений».</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15"/>
        </w:trPr>
        <w:tc>
          <w:tcPr>
            <w:tcW w:w="3575"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bCs/>
                <w:sz w:val="24"/>
                <w:szCs w:val="24"/>
                <w:lang w:eastAsia="ru-RU"/>
              </w:rPr>
              <w:t xml:space="preserve">Раздел 7. </w:t>
            </w:r>
            <w:r w:rsidRPr="008770C8">
              <w:rPr>
                <w:rFonts w:ascii="Times New Roman" w:eastAsia="OfficinaSansBookC" w:hAnsi="Times New Roman" w:cs="Times New Roman"/>
                <w:b/>
                <w:sz w:val="24"/>
                <w:szCs w:val="24"/>
                <w:lang w:eastAsia="ru-RU"/>
              </w:rPr>
              <w:t>Высокомолекулярные соединения</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widowControl w:val="0"/>
              <w:spacing w:after="0" w:line="240" w:lineRule="auto"/>
              <w:jc w:val="both"/>
              <w:rPr>
                <w:rFonts w:ascii="Calibri" w:eastAsia="Calibri" w:hAnsi="Calibri" w:cs="Calibri"/>
                <w:lang w:eastAsia="ru-RU"/>
              </w:rPr>
            </w:pPr>
            <w:r w:rsidRPr="008770C8">
              <w:rPr>
                <w:rFonts w:ascii="Times New Roman" w:eastAsia="OfficinaSansBookC" w:hAnsi="Times New Roman" w:cs="Times New Roman"/>
                <w:b/>
                <w:bCs/>
                <w:sz w:val="24"/>
                <w:szCs w:val="24"/>
                <w:lang w:eastAsia="ru-RU"/>
              </w:rPr>
              <w:t>Тема 7.1.</w:t>
            </w:r>
            <w:r w:rsidRPr="008770C8">
              <w:rPr>
                <w:rFonts w:ascii="Calibri" w:eastAsia="Calibri" w:hAnsi="Calibri" w:cs="Calibri"/>
                <w:lang w:eastAsia="ru-RU"/>
              </w:rPr>
              <w:t xml:space="preserve"> </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Пластмассы.</w:t>
            </w:r>
          </w:p>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Каучуки. Волокна </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2</w:t>
            </w:r>
          </w:p>
        </w:tc>
        <w:tc>
          <w:tcPr>
            <w:tcW w:w="1019" w:type="pct"/>
            <w:vMerge w:val="restar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ОК 04</w:t>
            </w:r>
          </w:p>
          <w:p w:rsidR="008770C8" w:rsidRDefault="00473B6B" w:rsidP="00473B6B">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1.1</w:t>
            </w:r>
          </w:p>
          <w:p w:rsidR="00473B6B" w:rsidRPr="00473B6B" w:rsidRDefault="00473B6B" w:rsidP="00473B6B">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tc>
      </w:tr>
      <w:tr w:rsidR="008770C8" w:rsidRPr="008770C8" w:rsidTr="00473B6B">
        <w:trPr>
          <w:trHeight w:val="212"/>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sz w:val="24"/>
                <w:szCs w:val="24"/>
                <w:lang w:eastAsia="ru-RU"/>
              </w:rPr>
              <w:t>2</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2437"/>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№1</w:t>
            </w:r>
            <w:r w:rsidR="00473B6B">
              <w:rPr>
                <w:rFonts w:ascii="Times New Roman" w:eastAsia="OfficinaSansBookC" w:hAnsi="Times New Roman" w:cs="Times New Roman"/>
                <w:sz w:val="24"/>
                <w:szCs w:val="24"/>
                <w:lang w:eastAsia="ru-RU"/>
              </w:rPr>
              <w:t>3</w:t>
            </w:r>
            <w:r w:rsidRPr="008770C8">
              <w:rPr>
                <w:rFonts w:ascii="Times New Roman" w:eastAsia="OfficinaSansBookC" w:hAnsi="Times New Roman" w:cs="Times New Roman"/>
                <w:sz w:val="24"/>
                <w:szCs w:val="24"/>
                <w:lang w:eastAsia="ru-RU"/>
              </w:rPr>
              <w:t>. «Синтез, анализ и классификация высокомолекулярных соединений»</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8770C8" w:rsidRPr="008770C8" w:rsidRDefault="008770C8"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Ознакомление с образцами природных и искусственных волокон, пластмасс, каучуков: пластмассы (полиэтилен, полипропилен, поливинилхлорид, </w:t>
            </w:r>
            <w:r w:rsidRPr="008770C8">
              <w:rPr>
                <w:rFonts w:ascii="Times New Roman" w:eastAsia="OfficinaSansBookC" w:hAnsi="Times New Roman" w:cs="Times New Roman"/>
                <w:sz w:val="24"/>
                <w:szCs w:val="24"/>
                <w:lang w:eastAsia="ru-RU"/>
              </w:rPr>
              <w:lastRenderedPageBreak/>
              <w:t xml:space="preserve">полистирол); натуральный и синтетические каучуки (бутадиеновый, хлоропреновый и </w:t>
            </w:r>
            <w:proofErr w:type="spellStart"/>
            <w:r w:rsidRPr="008770C8">
              <w:rPr>
                <w:rFonts w:ascii="Times New Roman" w:eastAsia="OfficinaSansBookC" w:hAnsi="Times New Roman" w:cs="Times New Roman"/>
                <w:sz w:val="24"/>
                <w:szCs w:val="24"/>
                <w:lang w:eastAsia="ru-RU"/>
              </w:rPr>
              <w:t>изопреновый</w:t>
            </w:r>
            <w:proofErr w:type="spellEnd"/>
            <w:r w:rsidRPr="008770C8">
              <w:rPr>
                <w:rFonts w:ascii="Times New Roman" w:eastAsia="OfficinaSansBookC" w:hAnsi="Times New Roman" w:cs="Times New Roman"/>
                <w:sz w:val="24"/>
                <w:szCs w:val="24"/>
                <w:lang w:eastAsia="ru-RU"/>
              </w:rPr>
              <w:t>); волокна (натуральные (хлопок, шерсть, шёлк), искусственные (ацетатное волокно, вискоза), синтетические (капрон и лавсан)</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bCs/>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sz w:val="24"/>
                <w:szCs w:val="24"/>
                <w:lang w:eastAsia="ru-RU"/>
              </w:rPr>
            </w:pPr>
          </w:p>
        </w:tc>
      </w:tr>
      <w:tr w:rsidR="008770C8" w:rsidRPr="008770C8" w:rsidTr="00473B6B">
        <w:trPr>
          <w:trHeight w:val="96"/>
        </w:trPr>
        <w:tc>
          <w:tcPr>
            <w:tcW w:w="1277"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b/>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473B6B"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Практическая работа №14 </w:t>
            </w:r>
          </w:p>
          <w:p w:rsidR="00473B6B" w:rsidRDefault="00473B6B" w:rsidP="008770C8">
            <w:pPr>
              <w:tabs>
                <w:tab w:val="left" w:pos="383"/>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Контрольная работа 3</w:t>
            </w:r>
          </w:p>
          <w:p w:rsidR="008770C8" w:rsidRPr="008770C8" w:rsidRDefault="00473B6B" w:rsidP="008770C8">
            <w:pPr>
              <w:tabs>
                <w:tab w:val="left" w:pos="383"/>
              </w:tabs>
              <w:spacing w:after="0" w:line="240" w:lineRule="auto"/>
              <w:jc w:val="both"/>
              <w:rPr>
                <w:rFonts w:ascii="Times New Roman" w:eastAsia="OfficinaSansBookC" w:hAnsi="Times New Roman" w:cs="Times New Roman"/>
                <w:b/>
                <w:highlight w:val="white"/>
                <w:lang w:eastAsia="ru-RU"/>
              </w:rPr>
            </w:pPr>
            <w:r>
              <w:rPr>
                <w:rFonts w:ascii="Times New Roman" w:eastAsia="OfficinaSansBookC" w:hAnsi="Times New Roman" w:cs="Times New Roman"/>
                <w:sz w:val="24"/>
                <w:szCs w:val="24"/>
                <w:lang w:eastAsia="ru-RU"/>
              </w:rPr>
              <w:t>«</w:t>
            </w:r>
            <w:r w:rsidR="008770C8" w:rsidRPr="008770C8">
              <w:rPr>
                <w:rFonts w:ascii="Times New Roman" w:eastAsia="OfficinaSansBookC" w:hAnsi="Times New Roman" w:cs="Times New Roman"/>
                <w:sz w:val="24"/>
                <w:szCs w:val="24"/>
                <w:lang w:eastAsia="ru-RU"/>
              </w:rPr>
              <w:t>Структура и свойства органических веществ (по разделам 3-7)</w:t>
            </w:r>
            <w:r>
              <w:rPr>
                <w:rFonts w:ascii="Times New Roman" w:eastAsia="OfficinaSansBookC" w:hAnsi="Times New Roman" w:cs="Times New Roman"/>
                <w:sz w:val="24"/>
                <w:szCs w:val="24"/>
                <w:lang w:eastAsia="ru-RU"/>
              </w:rPr>
              <w:t>»</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2</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rPr>
                <w:rFonts w:ascii="Times New Roman" w:eastAsia="OfficinaSansBookC" w:hAnsi="Times New Roman" w:cs="Times New Roman"/>
                <w:b/>
                <w:sz w:val="24"/>
                <w:szCs w:val="24"/>
                <w:lang w:eastAsia="ru-RU"/>
              </w:rPr>
            </w:pPr>
          </w:p>
        </w:tc>
      </w:tr>
      <w:tr w:rsidR="008770C8" w:rsidRPr="008770C8" w:rsidTr="00473B6B">
        <w:trPr>
          <w:trHeight w:val="510"/>
        </w:trPr>
        <w:tc>
          <w:tcPr>
            <w:tcW w:w="3575" w:type="pct"/>
            <w:gridSpan w:val="2"/>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Профессионально ориентированное содержание (содержание прикладного модуля)</w:t>
            </w:r>
            <w:r w:rsidRPr="008770C8">
              <w:rPr>
                <w:rFonts w:ascii="Times New Roman" w:eastAsia="OfficinaSansBookC" w:hAnsi="Times New Roman" w:cs="Times New Roman"/>
                <w:b/>
                <w:sz w:val="24"/>
                <w:szCs w:val="24"/>
                <w:vertAlign w:val="superscript"/>
                <w:lang w:eastAsia="ru-RU"/>
              </w:rPr>
              <w:footnoteReference w:id="4"/>
            </w:r>
          </w:p>
        </w:tc>
        <w:tc>
          <w:tcPr>
            <w:tcW w:w="406" w:type="pct"/>
            <w:tcBorders>
              <w:top w:val="single" w:sz="4" w:space="0" w:color="auto"/>
              <w:left w:val="single" w:sz="4" w:space="0" w:color="auto"/>
              <w:bottom w:val="single" w:sz="4" w:space="0" w:color="000000"/>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b/>
                <w:bCs/>
                <w:sz w:val="24"/>
                <w:szCs w:val="24"/>
                <w:lang w:eastAsia="ru-RU"/>
              </w:rPr>
              <w:t>8</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20"/>
        </w:trPr>
        <w:tc>
          <w:tcPr>
            <w:tcW w:w="3575" w:type="pct"/>
            <w:gridSpan w:val="2"/>
            <w:tcBorders>
              <w:top w:val="single" w:sz="4" w:space="0" w:color="auto"/>
              <w:left w:val="single" w:sz="4" w:space="0" w:color="auto"/>
              <w:bottom w:val="single" w:sz="4" w:space="0" w:color="auto"/>
              <w:right w:val="single" w:sz="8" w:space="0" w:color="000000"/>
            </w:tcBorders>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Раздел 8. Химия в быту и производственной деятельности человека</w:t>
            </w:r>
          </w:p>
        </w:tc>
        <w:tc>
          <w:tcPr>
            <w:tcW w:w="406" w:type="pct"/>
            <w:tcBorders>
              <w:top w:val="single" w:sz="8" w:space="0" w:color="000000"/>
              <w:left w:val="single" w:sz="8" w:space="0" w:color="000000"/>
              <w:bottom w:val="single" w:sz="4" w:space="0" w:color="auto"/>
              <w:right w:val="single" w:sz="4" w:space="0" w:color="auto"/>
            </w:tcBorders>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lang w:eastAsia="ru-RU"/>
              </w:rPr>
            </w:pPr>
            <w:r w:rsidRPr="008770C8">
              <w:rPr>
                <w:rFonts w:ascii="Times New Roman" w:eastAsia="OfficinaSansBookC" w:hAnsi="Times New Roman" w:cs="Times New Roman"/>
                <w:b/>
                <w:sz w:val="24"/>
                <w:szCs w:val="24"/>
                <w:lang w:eastAsia="ru-RU"/>
              </w:rPr>
              <w:t>8</w:t>
            </w:r>
          </w:p>
        </w:tc>
        <w:tc>
          <w:tcPr>
            <w:tcW w:w="1019" w:type="pct"/>
            <w:vMerge w:val="restart"/>
            <w:tcBorders>
              <w:top w:val="single" w:sz="4" w:space="0" w:color="auto"/>
              <w:left w:val="single" w:sz="4" w:space="0" w:color="auto"/>
              <w:bottom w:val="single" w:sz="4" w:space="0" w:color="auto"/>
              <w:right w:val="single" w:sz="4" w:space="0" w:color="auto"/>
            </w:tcBorders>
            <w:hideMark/>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01</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02</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highlight w:val="white"/>
                <w:lang w:eastAsia="ru-RU"/>
              </w:rPr>
              <w:t>ОК 04</w:t>
            </w:r>
          </w:p>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highlight w:val="white"/>
                <w:lang w:eastAsia="ru-RU"/>
              </w:rPr>
              <w:t>ОК 07</w:t>
            </w:r>
          </w:p>
          <w:p w:rsidR="008770C8" w:rsidRDefault="00473B6B" w:rsidP="00473B6B">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ПК1.1</w:t>
            </w:r>
          </w:p>
          <w:p w:rsidR="00473B6B" w:rsidRPr="00473B6B" w:rsidRDefault="00473B6B" w:rsidP="00473B6B">
            <w:pPr>
              <w:widowControl w:val="0"/>
              <w:spacing w:after="0" w:line="240" w:lineRule="auto"/>
              <w:jc w:val="center"/>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ПК 1.2</w:t>
            </w:r>
          </w:p>
        </w:tc>
      </w:tr>
      <w:tr w:rsidR="008770C8" w:rsidRPr="008770C8" w:rsidTr="00473B6B">
        <w:trPr>
          <w:trHeight w:val="20"/>
        </w:trPr>
        <w:tc>
          <w:tcPr>
            <w:tcW w:w="127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bCs/>
                <w:sz w:val="24"/>
                <w:szCs w:val="24"/>
                <w:highlight w:val="white"/>
                <w:lang w:eastAsia="ru-RU"/>
              </w:rPr>
              <w:t>Тема 8.1.</w:t>
            </w:r>
            <w:r w:rsidRPr="008770C8">
              <w:rPr>
                <w:rFonts w:ascii="Times New Roman" w:eastAsia="OfficinaSansBookC" w:hAnsi="Times New Roman" w:cs="Times New Roman"/>
                <w:sz w:val="24"/>
                <w:szCs w:val="24"/>
                <w:highlight w:val="white"/>
                <w:lang w:eastAsia="ru-RU"/>
              </w:rPr>
              <w:t xml:space="preserve"> </w:t>
            </w:r>
          </w:p>
          <w:p w:rsidR="008770C8" w:rsidRPr="008770C8" w:rsidRDefault="008770C8" w:rsidP="008770C8">
            <w:pPr>
              <w:spacing w:after="0" w:line="240" w:lineRule="auto"/>
              <w:jc w:val="both"/>
              <w:rPr>
                <w:rFonts w:ascii="Times New Roman" w:eastAsia="OfficinaSansBookC" w:hAnsi="Times New Roman" w:cs="Times New Roman"/>
                <w:highlight w:val="white"/>
                <w:lang w:eastAsia="ru-RU"/>
              </w:rPr>
            </w:pPr>
            <w:r w:rsidRPr="008770C8">
              <w:rPr>
                <w:rFonts w:ascii="Times New Roman" w:eastAsia="OfficinaSansBookC" w:hAnsi="Times New Roman" w:cs="Times New Roman"/>
                <w:sz w:val="24"/>
                <w:szCs w:val="24"/>
                <w:lang w:eastAsia="ru-RU"/>
              </w:rPr>
              <w:t xml:space="preserve">Химические технологии </w:t>
            </w:r>
            <w:r w:rsidRPr="008770C8">
              <w:rPr>
                <w:rFonts w:ascii="Times New Roman" w:eastAsia="OfficinaSansBookC" w:hAnsi="Times New Roman" w:cs="Times New Roman"/>
                <w:sz w:val="24"/>
                <w:szCs w:val="24"/>
                <w:lang w:eastAsia="ru-RU"/>
              </w:rPr>
              <w:br/>
              <w:t xml:space="preserve">в повседневной </w:t>
            </w:r>
            <w:r w:rsidRPr="008770C8">
              <w:rPr>
                <w:rFonts w:ascii="Times New Roman" w:eastAsia="OfficinaSansBookC" w:hAnsi="Times New Roman" w:cs="Times New Roman"/>
                <w:sz w:val="24"/>
                <w:szCs w:val="24"/>
                <w:lang w:eastAsia="ru-RU"/>
              </w:rPr>
              <w:br/>
              <w:t>и профессиональной деятельности человека</w:t>
            </w: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38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lang w:eastAsia="ru-RU"/>
              </w:rPr>
            </w:pPr>
            <w:r w:rsidRPr="008770C8">
              <w:rPr>
                <w:rFonts w:ascii="Times New Roman" w:eastAsia="OfficinaSansBookC" w:hAnsi="Times New Roman" w:cs="Times New Roman"/>
                <w:b/>
                <w:sz w:val="24"/>
                <w:szCs w:val="24"/>
                <w:lang w:eastAsia="ru-RU"/>
              </w:rPr>
              <w:t>Содержание учебного материала</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sz w:val="24"/>
                <w:szCs w:val="24"/>
                <w:highlight w:val="white"/>
                <w:lang w:eastAsia="ru-RU"/>
              </w:rPr>
            </w:pPr>
            <w:r w:rsidRPr="008770C8">
              <w:rPr>
                <w:rFonts w:ascii="Times New Roman" w:eastAsia="OfficinaSansBookC" w:hAnsi="Times New Roman" w:cs="Times New Roman"/>
                <w:b/>
                <w:sz w:val="24"/>
                <w:szCs w:val="24"/>
                <w:highlight w:val="white"/>
                <w:lang w:eastAsia="ru-RU"/>
              </w:rPr>
              <w:t>8</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i/>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473B6B" w:rsidP="008770C8">
            <w:pPr>
              <w:spacing w:after="0" w:line="240" w:lineRule="auto"/>
              <w:jc w:val="both"/>
              <w:rPr>
                <w:rFonts w:ascii="Times New Roman" w:eastAsia="OfficinaSansBookC" w:hAnsi="Times New Roman" w:cs="Times New Roman"/>
                <w:sz w:val="24"/>
                <w:szCs w:val="24"/>
                <w:lang w:eastAsia="ru-RU"/>
              </w:rPr>
            </w:pPr>
            <w:r w:rsidRPr="00921F55">
              <w:rPr>
                <w:rFonts w:ascii="Times New Roman" w:hAnsi="Times New Roman" w:cs="Times New Roman"/>
                <w:sz w:val="24"/>
              </w:rPr>
              <w:t>Лабораторная работа №</w:t>
            </w:r>
            <w:r>
              <w:rPr>
                <w:rFonts w:ascii="Times New Roman" w:hAnsi="Times New Roman" w:cs="Times New Roman"/>
                <w:sz w:val="24"/>
              </w:rPr>
              <w:t>7</w:t>
            </w:r>
            <w:r w:rsidRPr="00921F55">
              <w:rPr>
                <w:rFonts w:ascii="Times New Roman" w:hAnsi="Times New Roman" w:cs="Times New Roman"/>
                <w:b/>
                <w:sz w:val="24"/>
              </w:rPr>
              <w:t xml:space="preserve">  «</w:t>
            </w:r>
            <w:r w:rsidRPr="00921F55">
              <w:rPr>
                <w:rFonts w:ascii="Times New Roman" w:hAnsi="Times New Roman" w:cs="Times New Roman"/>
                <w:sz w:val="24"/>
              </w:rPr>
              <w:t>Решение экспериментальных задач на распознавание органических веществ»</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4</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i/>
                <w:sz w:val="24"/>
                <w:szCs w:val="24"/>
                <w:lang w:eastAsia="ru-RU"/>
              </w:rPr>
            </w:pPr>
          </w:p>
        </w:tc>
      </w:tr>
      <w:tr w:rsidR="008770C8" w:rsidRPr="008770C8" w:rsidTr="00473B6B">
        <w:trPr>
          <w:trHeight w:val="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Практические занятия</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center"/>
              <w:rPr>
                <w:rFonts w:ascii="Times New Roman" w:eastAsia="OfficinaSansBookC" w:hAnsi="Times New Roman" w:cs="Times New Roman"/>
                <w:b/>
                <w:bCs/>
                <w:sz w:val="24"/>
                <w:szCs w:val="24"/>
                <w:lang w:eastAsia="ru-RU"/>
              </w:rPr>
            </w:pPr>
            <w:r w:rsidRPr="008770C8">
              <w:rPr>
                <w:rFonts w:ascii="Times New Roman" w:eastAsia="OfficinaSansBookC" w:hAnsi="Times New Roman" w:cs="Times New Roman"/>
                <w:sz w:val="24"/>
                <w:szCs w:val="24"/>
                <w:lang w:eastAsia="ru-RU"/>
              </w:rPr>
              <w:t>4</w:t>
            </w: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i/>
                <w:sz w:val="24"/>
                <w:szCs w:val="24"/>
                <w:lang w:eastAsia="ru-RU"/>
              </w:rPr>
            </w:pPr>
          </w:p>
        </w:tc>
      </w:tr>
      <w:tr w:rsidR="008770C8" w:rsidRPr="008770C8" w:rsidTr="00473B6B">
        <w:trPr>
          <w:trHeight w:val="320"/>
        </w:trPr>
        <w:tc>
          <w:tcPr>
            <w:tcW w:w="1277"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Практическая работа №1</w:t>
            </w:r>
            <w:r w:rsidR="00473B6B">
              <w:rPr>
                <w:rFonts w:ascii="Times New Roman" w:eastAsia="OfficinaSansBookC" w:hAnsi="Times New Roman" w:cs="Times New Roman"/>
                <w:sz w:val="24"/>
                <w:szCs w:val="24"/>
                <w:lang w:eastAsia="ru-RU"/>
              </w:rPr>
              <w:t>5</w:t>
            </w:r>
            <w:r w:rsidRPr="008770C8">
              <w:rPr>
                <w:rFonts w:ascii="Times New Roman" w:eastAsia="OfficinaSansBookC" w:hAnsi="Times New Roman" w:cs="Times New Roman"/>
                <w:sz w:val="24"/>
                <w:szCs w:val="24"/>
                <w:lang w:eastAsia="ru-RU"/>
              </w:rPr>
              <w:t>. «Применение химических веществ и технологий с учетом будущей профессиональной деятельности».</w:t>
            </w:r>
          </w:p>
          <w:p w:rsidR="008770C8" w:rsidRPr="008770C8" w:rsidRDefault="008770C8" w:rsidP="008770C8">
            <w:pPr>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sz w:val="24"/>
                <w:szCs w:val="24"/>
                <w:lang w:eastAsia="ru-RU"/>
              </w:rPr>
              <w:t xml:space="preserve">Решение кейс-задач по темам: пищевые продукты, основы рационального питания, важнейшие строительные и конструкционные материалы, сельскохозяйственное производство, краски, стекло, керамика, материалы для электроники, </w:t>
            </w:r>
            <w:proofErr w:type="spellStart"/>
            <w:r w:rsidRPr="008770C8">
              <w:rPr>
                <w:rFonts w:ascii="Times New Roman" w:eastAsia="OfficinaSansBookC" w:hAnsi="Times New Roman" w:cs="Times New Roman"/>
                <w:sz w:val="24"/>
                <w:szCs w:val="24"/>
                <w:lang w:eastAsia="ru-RU"/>
              </w:rPr>
              <w:t>наноматериалы</w:t>
            </w:r>
            <w:proofErr w:type="spellEnd"/>
            <w:r w:rsidRPr="008770C8">
              <w:rPr>
                <w:rFonts w:ascii="Times New Roman" w:eastAsia="OfficinaSansBookC" w:hAnsi="Times New Roman" w:cs="Times New Roman"/>
                <w:sz w:val="24"/>
                <w:szCs w:val="24"/>
                <w:lang w:eastAsia="ru-RU"/>
              </w:rPr>
              <w:t>, текстильные волокна, источники энергии, органические и минеральные удобрения, лекарственные и косметические препараты, бытовая химия, материалы из искусственных и синтетических волокон.</w:t>
            </w:r>
          </w:p>
          <w:p w:rsidR="008770C8" w:rsidRPr="008770C8" w:rsidRDefault="008770C8" w:rsidP="008770C8">
            <w:pPr>
              <w:spacing w:after="0" w:line="240" w:lineRule="auto"/>
              <w:jc w:val="both"/>
              <w:rPr>
                <w:rFonts w:ascii="Times New Roman" w:eastAsia="OfficinaSansBookC" w:hAnsi="Times New Roman" w:cs="Times New Roman"/>
                <w:sz w:val="24"/>
                <w:szCs w:val="24"/>
                <w:highlight w:val="white"/>
                <w:lang w:eastAsia="ru-RU"/>
              </w:rPr>
            </w:pPr>
            <w:r w:rsidRPr="008770C8">
              <w:rPr>
                <w:rFonts w:ascii="Times New Roman" w:eastAsia="OfficinaSansBookC" w:hAnsi="Times New Roman" w:cs="Times New Roman"/>
                <w:sz w:val="24"/>
                <w:szCs w:val="24"/>
                <w:lang w:eastAsia="ru-RU"/>
              </w:rPr>
              <w:t>Защита:</w:t>
            </w:r>
            <w:r w:rsidRPr="008770C8">
              <w:rPr>
                <w:rFonts w:ascii="Times New Roman" w:eastAsia="OfficinaSansBookC" w:hAnsi="Times New Roman" w:cs="Times New Roman"/>
                <w:b/>
                <w:sz w:val="24"/>
                <w:szCs w:val="24"/>
                <w:lang w:eastAsia="ru-RU"/>
              </w:rPr>
              <w:t xml:space="preserve"> </w:t>
            </w:r>
            <w:r w:rsidRPr="008770C8">
              <w:rPr>
                <w:rFonts w:ascii="Times New Roman" w:eastAsia="OfficinaSansBookC" w:hAnsi="Times New Roman" w:cs="Times New Roman"/>
                <w:sz w:val="24"/>
                <w:szCs w:val="24"/>
                <w:lang w:eastAsia="ru-RU"/>
              </w:rPr>
              <w:t xml:space="preserve">Представление результатов решения кейс-задач в форме мини-доклада (допускается использование графических и презентационных материалов) </w:t>
            </w: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bCs/>
                <w:sz w:val="24"/>
                <w:szCs w:val="24"/>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rsidR="008770C8" w:rsidRPr="008770C8" w:rsidRDefault="008770C8" w:rsidP="008770C8">
            <w:pPr>
              <w:spacing w:after="0" w:line="240" w:lineRule="auto"/>
              <w:rPr>
                <w:rFonts w:ascii="Times New Roman" w:eastAsia="OfficinaSansBookC" w:hAnsi="Times New Roman" w:cs="Times New Roman"/>
                <w:b/>
                <w:i/>
                <w:sz w:val="24"/>
                <w:szCs w:val="24"/>
                <w:lang w:eastAsia="ru-RU"/>
              </w:rPr>
            </w:pPr>
          </w:p>
        </w:tc>
      </w:tr>
      <w:tr w:rsidR="00473B6B" w:rsidRPr="008770C8" w:rsidTr="00E61C81">
        <w:trPr>
          <w:trHeight w:val="570"/>
        </w:trPr>
        <w:tc>
          <w:tcPr>
            <w:tcW w:w="1277" w:type="pct"/>
            <w:vMerge w:val="restart"/>
            <w:tcBorders>
              <w:top w:val="single" w:sz="4" w:space="0" w:color="auto"/>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ИТОГО: </w:t>
            </w:r>
          </w:p>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ЗА 1 СЕМЕСТР </w:t>
            </w:r>
          </w:p>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Теоретические занятия </w:t>
            </w:r>
          </w:p>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Практические занятия</w:t>
            </w:r>
          </w:p>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Лабораторные занятия </w:t>
            </w:r>
          </w:p>
          <w:p w:rsidR="00473B6B" w:rsidRPr="008770C8"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Консультация </w:t>
            </w:r>
          </w:p>
        </w:tc>
        <w:tc>
          <w:tcPr>
            <w:tcW w:w="406" w:type="pct"/>
            <w:tcBorders>
              <w:top w:val="single" w:sz="4" w:space="0" w:color="auto"/>
              <w:left w:val="single" w:sz="4" w:space="0" w:color="auto"/>
              <w:bottom w:val="single" w:sz="4" w:space="0" w:color="auto"/>
              <w:right w:val="single" w:sz="4" w:space="0" w:color="auto"/>
            </w:tcBorders>
            <w:vAlign w:val="center"/>
          </w:tcPr>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 xml:space="preserve">34 </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14</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14</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4</w:t>
            </w:r>
          </w:p>
          <w:p w:rsidR="00473B6B" w:rsidRPr="008770C8"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2</w:t>
            </w:r>
          </w:p>
        </w:tc>
        <w:tc>
          <w:tcPr>
            <w:tcW w:w="1019" w:type="pct"/>
            <w:vMerge w:val="restart"/>
            <w:tcBorders>
              <w:top w:val="single" w:sz="4" w:space="0" w:color="auto"/>
              <w:left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b/>
                <w:i/>
                <w:sz w:val="24"/>
                <w:szCs w:val="24"/>
                <w:lang w:eastAsia="ru-RU"/>
              </w:rPr>
            </w:pPr>
          </w:p>
        </w:tc>
      </w:tr>
      <w:tr w:rsidR="00473B6B" w:rsidRPr="008770C8" w:rsidTr="00E61C81">
        <w:trPr>
          <w:trHeight w:val="243"/>
        </w:trPr>
        <w:tc>
          <w:tcPr>
            <w:tcW w:w="1277" w:type="pct"/>
            <w:vMerge/>
            <w:tcBorders>
              <w:left w:val="single" w:sz="4" w:space="0" w:color="auto"/>
              <w:bottom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highlight w:val="white"/>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473B6B" w:rsidRDefault="00473B6B" w:rsidP="008770C8">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ЗА 2 СЕМЕСТР </w:t>
            </w:r>
          </w:p>
          <w:p w:rsidR="00473B6B" w:rsidRDefault="00473B6B" w:rsidP="00473B6B">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Теоретические занятия </w:t>
            </w:r>
          </w:p>
          <w:p w:rsidR="00473B6B" w:rsidRDefault="00473B6B" w:rsidP="00473B6B">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Практические занятия</w:t>
            </w:r>
          </w:p>
          <w:p w:rsidR="00473B6B" w:rsidRDefault="00473B6B" w:rsidP="00473B6B">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Лабораторные занятия </w:t>
            </w:r>
          </w:p>
          <w:p w:rsidR="00473B6B" w:rsidRDefault="00473B6B" w:rsidP="00473B6B">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 xml:space="preserve">Индивидуальный проект </w:t>
            </w:r>
          </w:p>
          <w:p w:rsidR="00473B6B" w:rsidRDefault="00473B6B" w:rsidP="00473B6B">
            <w:pPr>
              <w:spacing w:after="0" w:line="240" w:lineRule="auto"/>
              <w:jc w:val="both"/>
              <w:rPr>
                <w:rFonts w:ascii="Times New Roman" w:eastAsia="OfficinaSansBookC" w:hAnsi="Times New Roman" w:cs="Times New Roman"/>
                <w:sz w:val="24"/>
                <w:szCs w:val="24"/>
                <w:lang w:eastAsia="ru-RU"/>
              </w:rPr>
            </w:pPr>
            <w:r>
              <w:rPr>
                <w:rFonts w:ascii="Times New Roman" w:eastAsia="OfficinaSansBookC" w:hAnsi="Times New Roman" w:cs="Times New Roman"/>
                <w:sz w:val="24"/>
                <w:szCs w:val="24"/>
                <w:lang w:eastAsia="ru-RU"/>
              </w:rPr>
              <w:t>Консультация</w:t>
            </w:r>
          </w:p>
        </w:tc>
        <w:tc>
          <w:tcPr>
            <w:tcW w:w="406" w:type="pct"/>
            <w:tcBorders>
              <w:top w:val="single" w:sz="4" w:space="0" w:color="auto"/>
              <w:left w:val="single" w:sz="4" w:space="0" w:color="auto"/>
              <w:bottom w:val="single" w:sz="4" w:space="0" w:color="auto"/>
              <w:right w:val="single" w:sz="4" w:space="0" w:color="auto"/>
            </w:tcBorders>
            <w:vAlign w:val="center"/>
          </w:tcPr>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46</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18</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18</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10</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2</w:t>
            </w:r>
          </w:p>
          <w:p w:rsidR="00473B6B" w:rsidRDefault="00473B6B" w:rsidP="008770C8">
            <w:pPr>
              <w:spacing w:after="0" w:line="240" w:lineRule="auto"/>
              <w:rPr>
                <w:rFonts w:ascii="Times New Roman" w:eastAsia="OfficinaSansBookC" w:hAnsi="Times New Roman" w:cs="Times New Roman"/>
                <w:b/>
                <w:bCs/>
                <w:sz w:val="24"/>
                <w:szCs w:val="24"/>
                <w:lang w:eastAsia="ru-RU"/>
              </w:rPr>
            </w:pPr>
            <w:r>
              <w:rPr>
                <w:rFonts w:ascii="Times New Roman" w:eastAsia="OfficinaSansBookC" w:hAnsi="Times New Roman" w:cs="Times New Roman"/>
                <w:b/>
                <w:bCs/>
                <w:sz w:val="24"/>
                <w:szCs w:val="24"/>
                <w:lang w:eastAsia="ru-RU"/>
              </w:rPr>
              <w:t>2</w:t>
            </w:r>
          </w:p>
        </w:tc>
        <w:tc>
          <w:tcPr>
            <w:tcW w:w="1019" w:type="pct"/>
            <w:vMerge/>
            <w:tcBorders>
              <w:left w:val="single" w:sz="4" w:space="0" w:color="auto"/>
              <w:bottom w:val="single" w:sz="4" w:space="0" w:color="auto"/>
              <w:right w:val="single" w:sz="4" w:space="0" w:color="auto"/>
            </w:tcBorders>
            <w:vAlign w:val="center"/>
          </w:tcPr>
          <w:p w:rsidR="00473B6B" w:rsidRPr="008770C8" w:rsidRDefault="00473B6B" w:rsidP="008770C8">
            <w:pPr>
              <w:spacing w:after="0" w:line="240" w:lineRule="auto"/>
              <w:rPr>
                <w:rFonts w:ascii="Times New Roman" w:eastAsia="OfficinaSansBookC" w:hAnsi="Times New Roman" w:cs="Times New Roman"/>
                <w:b/>
                <w:i/>
                <w:sz w:val="24"/>
                <w:szCs w:val="24"/>
                <w:lang w:eastAsia="ru-RU"/>
              </w:rPr>
            </w:pPr>
          </w:p>
        </w:tc>
      </w:tr>
      <w:tr w:rsidR="008770C8" w:rsidRPr="008770C8" w:rsidTr="00473B6B">
        <w:trPr>
          <w:trHeight w:val="15"/>
        </w:trPr>
        <w:tc>
          <w:tcPr>
            <w:tcW w:w="1277"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473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 xml:space="preserve">Промежуточная аттестация по дисциплине </w:t>
            </w:r>
            <w:r w:rsidR="00473B6B">
              <w:rPr>
                <w:rFonts w:ascii="Times New Roman" w:eastAsia="OfficinaSansBookC" w:hAnsi="Times New Roman" w:cs="Times New Roman"/>
                <w:b/>
                <w:sz w:val="24"/>
                <w:szCs w:val="24"/>
                <w:lang w:eastAsia="ru-RU"/>
              </w:rPr>
              <w:t xml:space="preserve">ЭКЗАМЕН </w:t>
            </w:r>
            <w:r w:rsidR="00473B6B">
              <w:rPr>
                <w:rFonts w:ascii="Times New Roman" w:eastAsia="OfficinaSansBookC" w:hAnsi="Times New Roman" w:cs="Times New Roman"/>
                <w:bCs/>
                <w:sz w:val="24"/>
                <w:szCs w:val="24"/>
                <w:lang w:eastAsia="ru-RU"/>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8770C8" w:rsidRPr="008770C8" w:rsidRDefault="00473B6B" w:rsidP="008770C8">
            <w:pPr>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6</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r w:rsidR="008770C8" w:rsidRPr="008770C8" w:rsidTr="00473B6B">
        <w:trPr>
          <w:trHeight w:val="320"/>
        </w:trPr>
        <w:tc>
          <w:tcPr>
            <w:tcW w:w="1277"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rsidR="008770C8" w:rsidRPr="008770C8" w:rsidRDefault="008770C8" w:rsidP="008770C8">
            <w:pPr>
              <w:widowControl w:val="0"/>
              <w:spacing w:after="0" w:line="240" w:lineRule="auto"/>
              <w:jc w:val="both"/>
              <w:rPr>
                <w:rFonts w:ascii="Times New Roman" w:eastAsia="OfficinaSansBookC" w:hAnsi="Times New Roman" w:cs="Times New Roman"/>
                <w:sz w:val="24"/>
                <w:szCs w:val="24"/>
                <w:lang w:eastAsia="ru-RU"/>
              </w:rPr>
            </w:pPr>
          </w:p>
        </w:tc>
        <w:tc>
          <w:tcPr>
            <w:tcW w:w="2298"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8770C8" w:rsidP="00877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lang w:eastAsia="ru-RU"/>
              </w:rPr>
            </w:pPr>
            <w:r w:rsidRPr="008770C8">
              <w:rPr>
                <w:rFonts w:ascii="Times New Roman" w:eastAsia="OfficinaSansBookC" w:hAnsi="Times New Roman" w:cs="Times New Roman"/>
                <w:b/>
                <w:sz w:val="24"/>
                <w:szCs w:val="24"/>
                <w:lang w:eastAsia="ru-RU"/>
              </w:rPr>
              <w:t>Всего</w:t>
            </w:r>
          </w:p>
        </w:tc>
        <w:tc>
          <w:tcPr>
            <w:tcW w:w="406" w:type="pct"/>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hideMark/>
          </w:tcPr>
          <w:p w:rsidR="008770C8" w:rsidRPr="008770C8" w:rsidRDefault="00473B6B" w:rsidP="008770C8">
            <w:pPr>
              <w:spacing w:after="0" w:line="240" w:lineRule="auto"/>
              <w:jc w:val="center"/>
              <w:rPr>
                <w:rFonts w:ascii="Times New Roman" w:eastAsia="OfficinaSansBookC" w:hAnsi="Times New Roman" w:cs="Times New Roman"/>
                <w:b/>
                <w:sz w:val="24"/>
                <w:szCs w:val="24"/>
                <w:lang w:eastAsia="ru-RU"/>
              </w:rPr>
            </w:pPr>
            <w:r>
              <w:rPr>
                <w:rFonts w:ascii="Times New Roman" w:eastAsia="OfficinaSansBookC" w:hAnsi="Times New Roman" w:cs="Times New Roman"/>
                <w:b/>
                <w:sz w:val="24"/>
                <w:szCs w:val="24"/>
                <w:lang w:eastAsia="ru-RU"/>
              </w:rPr>
              <w:t>90</w:t>
            </w:r>
          </w:p>
        </w:tc>
        <w:tc>
          <w:tcPr>
            <w:tcW w:w="1019" w:type="pct"/>
            <w:tcBorders>
              <w:top w:val="single" w:sz="4" w:space="0" w:color="auto"/>
              <w:left w:val="single" w:sz="4" w:space="0" w:color="auto"/>
              <w:bottom w:val="single" w:sz="4" w:space="0" w:color="auto"/>
              <w:right w:val="single" w:sz="4" w:space="0" w:color="auto"/>
            </w:tcBorders>
          </w:tcPr>
          <w:p w:rsidR="008770C8" w:rsidRPr="008770C8" w:rsidRDefault="008770C8" w:rsidP="008770C8">
            <w:pPr>
              <w:widowControl w:val="0"/>
              <w:spacing w:after="0" w:line="240" w:lineRule="auto"/>
              <w:jc w:val="center"/>
              <w:rPr>
                <w:rFonts w:ascii="Times New Roman" w:eastAsia="OfficinaSansBookC" w:hAnsi="Times New Roman" w:cs="Times New Roman"/>
                <w:sz w:val="24"/>
                <w:szCs w:val="24"/>
                <w:lang w:eastAsia="ru-RU"/>
              </w:rPr>
            </w:pPr>
          </w:p>
        </w:tc>
      </w:tr>
    </w:tbl>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473B6B" w:rsidRPr="003B4C8E"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B4C8E">
        <w:rPr>
          <w:rFonts w:ascii="Times New Roman" w:eastAsia="Times New Roman" w:hAnsi="Times New Roman" w:cs="Times New Roman"/>
          <w:b/>
          <w:color w:val="000000"/>
          <w:sz w:val="28"/>
          <w:szCs w:val="28"/>
          <w:lang w:eastAsia="ru-RU"/>
        </w:rPr>
        <w:lastRenderedPageBreak/>
        <w:t xml:space="preserve">3. </w:t>
      </w:r>
      <w:r w:rsidRPr="003B4C8E">
        <w:rPr>
          <w:rFonts w:ascii="Times New Roman" w:eastAsia="Times New Roman" w:hAnsi="Times New Roman" w:cs="Times New Roman"/>
          <w:b/>
          <w:sz w:val="24"/>
          <w:szCs w:val="24"/>
          <w:lang w:eastAsia="ru-RU"/>
        </w:rPr>
        <w:t>ОРГАНИЗАЦИОННЫЙ</w:t>
      </w:r>
      <w:r w:rsidRPr="003B4C8E">
        <w:rPr>
          <w:rFonts w:ascii="Times New Roman" w:eastAsia="Times New Roman" w:hAnsi="Times New Roman" w:cs="Times New Roman"/>
          <w:b/>
          <w:caps/>
          <w:sz w:val="24"/>
          <w:szCs w:val="24"/>
          <w:lang w:eastAsia="ru-RU"/>
        </w:rPr>
        <w:t xml:space="preserve"> РАЗДЕЛ</w:t>
      </w:r>
      <w:r w:rsidRPr="003B4C8E">
        <w:rPr>
          <w:rFonts w:ascii="Times New Roman" w:eastAsia="Times New Roman" w:hAnsi="Times New Roman" w:cs="Times New Roman"/>
          <w:b/>
          <w:color w:val="000000"/>
          <w:sz w:val="28"/>
          <w:szCs w:val="28"/>
          <w:lang w:eastAsia="ru-RU"/>
        </w:rPr>
        <w:t xml:space="preserve"> </w:t>
      </w:r>
    </w:p>
    <w:p w:rsidR="00473B6B" w:rsidRPr="003B4C8E"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473B6B" w:rsidRPr="003B4C8E"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3B4C8E">
        <w:rPr>
          <w:rFonts w:ascii="Times New Roman" w:eastAsia="Times New Roman" w:hAnsi="Times New Roman" w:cs="Times New Roman"/>
          <w:b/>
          <w:color w:val="000000"/>
          <w:sz w:val="24"/>
          <w:szCs w:val="24"/>
          <w:lang w:eastAsia="ru-RU"/>
        </w:rPr>
        <w:t>УСЛОВИЯ РЕАЛИЗАЦИИ ПРОГРАММЫ ОБЩЕОБРАЗОВАТЕЛЬНОЙ ДИСЦИПЛИНЫ</w:t>
      </w:r>
    </w:p>
    <w:p w:rsidR="00473B6B" w:rsidRPr="003B4C8E" w:rsidRDefault="00473B6B" w:rsidP="00473B6B">
      <w:pPr>
        <w:spacing w:after="0" w:line="240" w:lineRule="auto"/>
        <w:jc w:val="both"/>
        <w:rPr>
          <w:rFonts w:ascii="Times New Roman" w:eastAsia="Times New Roman" w:hAnsi="Times New Roman" w:cs="Times New Roman"/>
          <w:b/>
          <w:sz w:val="28"/>
          <w:szCs w:val="28"/>
          <w:lang w:eastAsia="ru-RU"/>
        </w:rPr>
      </w:pPr>
    </w:p>
    <w:p w:rsidR="00473B6B" w:rsidRPr="003B4C8E" w:rsidRDefault="00473B6B" w:rsidP="00473B6B">
      <w:pPr>
        <w:tabs>
          <w:tab w:val="left" w:pos="540"/>
        </w:tabs>
        <w:spacing w:after="0" w:line="240" w:lineRule="auto"/>
        <w:jc w:val="both"/>
        <w:rPr>
          <w:rFonts w:ascii="Times New Roman" w:eastAsia="Times New Roman" w:hAnsi="Times New Roman" w:cs="Times New Roman"/>
          <w:sz w:val="24"/>
          <w:szCs w:val="24"/>
          <w:lang w:eastAsia="ru-RU"/>
        </w:rPr>
      </w:pPr>
      <w:r w:rsidRPr="003B4C8E">
        <w:rPr>
          <w:rFonts w:ascii="Times New Roman" w:eastAsia="Times New Roman" w:hAnsi="Times New Roman" w:cs="Times New Roman"/>
          <w:b/>
          <w:bCs/>
          <w:sz w:val="28"/>
          <w:szCs w:val="24"/>
          <w:lang w:eastAsia="ru-RU"/>
        </w:rPr>
        <w:t>3.1.</w:t>
      </w:r>
      <w:r w:rsidRPr="003B4C8E">
        <w:rPr>
          <w:rFonts w:ascii="Times New Roman" w:eastAsia="Times New Roman" w:hAnsi="Times New Roman" w:cs="Times New Roman"/>
          <w:b/>
          <w:bCs/>
          <w:i/>
          <w:sz w:val="28"/>
          <w:szCs w:val="24"/>
          <w:lang w:eastAsia="ru-RU"/>
        </w:rPr>
        <w:t xml:space="preserve"> </w:t>
      </w:r>
      <w:r w:rsidRPr="003B4C8E">
        <w:rPr>
          <w:rFonts w:ascii="Times New Roman" w:eastAsia="Times New Roman" w:hAnsi="Times New Roman" w:cs="Times New Roman"/>
          <w:b/>
          <w:bCs/>
          <w:sz w:val="28"/>
          <w:szCs w:val="24"/>
          <w:lang w:eastAsia="ru-RU"/>
        </w:rPr>
        <w:t>Для реализации программы учебной дисциплины  должны быть предусмотрены следующие специальные помещения:</w:t>
      </w:r>
      <w:r w:rsidRPr="003B4C8E">
        <w:rPr>
          <w:rFonts w:ascii="Times New Roman" w:eastAsia="Times New Roman" w:hAnsi="Times New Roman" w:cs="Times New Roman"/>
          <w:b/>
          <w:bCs/>
          <w:i/>
          <w:sz w:val="28"/>
          <w:szCs w:val="24"/>
          <w:lang w:eastAsia="ru-RU"/>
        </w:rPr>
        <w:t xml:space="preserve"> </w:t>
      </w:r>
      <w:r w:rsidRPr="003B4C8E">
        <w:rPr>
          <w:rFonts w:ascii="Times New Roman" w:eastAsia="Times New Roman" w:hAnsi="Times New Roman" w:cs="Times New Roman"/>
          <w:sz w:val="28"/>
          <w:szCs w:val="28"/>
          <w:lang w:eastAsia="ru-RU"/>
        </w:rPr>
        <w:t xml:space="preserve">учебный кабинет «Химии», лаборатория  </w:t>
      </w:r>
      <w:r w:rsidRPr="003B4C8E">
        <w:rPr>
          <w:rFonts w:ascii="Times New Roman" w:eastAsia="Times New Roman" w:hAnsi="Times New Roman" w:cs="Times New Roman"/>
          <w:sz w:val="28"/>
          <w:szCs w:val="28"/>
          <w:u w:val="single"/>
          <w:lang w:eastAsia="ru-RU"/>
        </w:rPr>
        <w:t>«</w:t>
      </w:r>
      <w:r w:rsidRPr="003B4C8E">
        <w:rPr>
          <w:rFonts w:ascii="Times New Roman" w:eastAsia="Times New Roman" w:hAnsi="Times New Roman" w:cs="Times New Roman"/>
          <w:sz w:val="28"/>
          <w:szCs w:val="24"/>
          <w:u w:val="single"/>
          <w:lang w:eastAsia="ru-RU"/>
        </w:rPr>
        <w:t>химии»,</w:t>
      </w:r>
      <w:r w:rsidRPr="003B4C8E">
        <w:rPr>
          <w:rFonts w:ascii="Times New Roman" w:eastAsia="Times New Roman" w:hAnsi="Times New Roman" w:cs="Times New Roman"/>
          <w:sz w:val="24"/>
          <w:szCs w:val="24"/>
        </w:rPr>
        <w:t xml:space="preserve"> </w:t>
      </w:r>
      <w:r w:rsidRPr="003B4C8E">
        <w:rPr>
          <w:rFonts w:ascii="Times New Roman" w:eastAsia="Times New Roman" w:hAnsi="Times New Roman" w:cs="Times New Roman"/>
          <w:sz w:val="28"/>
          <w:szCs w:val="24"/>
        </w:rPr>
        <w:t>оснащенные о</w:t>
      </w:r>
      <w:r w:rsidRPr="003B4C8E">
        <w:rPr>
          <w:rFonts w:ascii="Times New Roman" w:eastAsia="Times New Roman" w:hAnsi="Times New Roman" w:cs="Times New Roman"/>
          <w:bCs/>
          <w:sz w:val="28"/>
          <w:szCs w:val="24"/>
        </w:rPr>
        <w:t>борудованием:</w:t>
      </w:r>
      <w:r w:rsidRPr="003B4C8E">
        <w:rPr>
          <w:rFonts w:ascii="Times New Roman" w:eastAsia="Times New Roman" w:hAnsi="Times New Roman" w:cs="Times New Roman"/>
          <w:sz w:val="28"/>
          <w:szCs w:val="28"/>
          <w:lang w:eastAsia="ru-RU"/>
        </w:rPr>
        <w:t xml:space="preserve"> вытяжная вентиляция, лабораторные и ученические столы, пожарная и охранная сигнализация, водопровод, система заземления, канализация, электроснабжение, техническими средствами обучения: компьютерные (комплект электронных презентаций  по дисциплине), комплект </w:t>
      </w:r>
      <w:proofErr w:type="spellStart"/>
      <w:r w:rsidRPr="003B4C8E">
        <w:rPr>
          <w:rFonts w:ascii="Times New Roman" w:eastAsia="Times New Roman" w:hAnsi="Times New Roman" w:cs="Times New Roman"/>
          <w:sz w:val="28"/>
          <w:szCs w:val="28"/>
          <w:lang w:eastAsia="ru-RU"/>
        </w:rPr>
        <w:t>видеоопытов</w:t>
      </w:r>
      <w:proofErr w:type="spellEnd"/>
      <w:r w:rsidRPr="003B4C8E">
        <w:rPr>
          <w:rFonts w:ascii="Times New Roman" w:eastAsia="Times New Roman" w:hAnsi="Times New Roman" w:cs="Times New Roman"/>
          <w:sz w:val="28"/>
          <w:szCs w:val="28"/>
          <w:lang w:eastAsia="ru-RU"/>
        </w:rPr>
        <w:t xml:space="preserve"> по органической и неорганической  химии, ЖК телевизор; </w:t>
      </w:r>
      <w:r w:rsidRPr="003B4C8E">
        <w:rPr>
          <w:rFonts w:ascii="Times New Roman" w:eastAsia="Times New Roman" w:hAnsi="Times New Roman" w:cs="Times New Roman"/>
          <w:sz w:val="28"/>
          <w:szCs w:val="24"/>
          <w:lang w:eastAsia="ru-RU"/>
        </w:rPr>
        <w:t xml:space="preserve">химическая посуда ГОСТ 25336 «Посуда и оборудование лабораторные стеклянные. Типы, основные параметры и размеры»; электрические плитки; </w:t>
      </w:r>
      <w:proofErr w:type="spellStart"/>
      <w:r w:rsidRPr="003B4C8E">
        <w:rPr>
          <w:rFonts w:ascii="Times New Roman" w:eastAsia="Times New Roman" w:hAnsi="Times New Roman" w:cs="Times New Roman"/>
          <w:sz w:val="28"/>
          <w:szCs w:val="24"/>
          <w:lang w:eastAsia="ru-RU"/>
        </w:rPr>
        <w:t>колбонагреватели</w:t>
      </w:r>
      <w:proofErr w:type="spellEnd"/>
      <w:r w:rsidRPr="003B4C8E">
        <w:rPr>
          <w:rFonts w:ascii="Times New Roman" w:eastAsia="Times New Roman" w:hAnsi="Times New Roman" w:cs="Times New Roman"/>
          <w:sz w:val="28"/>
          <w:szCs w:val="24"/>
          <w:lang w:eastAsia="ru-RU"/>
        </w:rPr>
        <w:t>; сушильный шкаф; бани водяные; термометры.</w:t>
      </w:r>
    </w:p>
    <w:p w:rsidR="00473B6B" w:rsidRPr="003B4C8E" w:rsidRDefault="00473B6B" w:rsidP="00473B6B">
      <w:pPr>
        <w:spacing w:after="0" w:line="240" w:lineRule="auto"/>
        <w:jc w:val="both"/>
        <w:rPr>
          <w:rFonts w:ascii="Times New Roman" w:eastAsia="Times New Roman" w:hAnsi="Times New Roman" w:cs="Times New Roman"/>
          <w:b/>
          <w:sz w:val="28"/>
          <w:szCs w:val="28"/>
          <w:lang w:eastAsia="ru-RU"/>
        </w:rPr>
      </w:pPr>
    </w:p>
    <w:p w:rsidR="00473B6B" w:rsidRPr="003B4C8E" w:rsidRDefault="00473B6B" w:rsidP="00473B6B">
      <w:pPr>
        <w:spacing w:after="0" w:line="240" w:lineRule="auto"/>
        <w:jc w:val="center"/>
        <w:rPr>
          <w:rFonts w:ascii="Times New Roman" w:eastAsia="Times New Roman" w:hAnsi="Times New Roman" w:cs="Times New Roman"/>
          <w:b/>
          <w:sz w:val="28"/>
          <w:szCs w:val="28"/>
          <w:lang w:eastAsia="ru-RU"/>
        </w:rPr>
      </w:pPr>
      <w:r w:rsidRPr="003B4C8E">
        <w:rPr>
          <w:rFonts w:ascii="Times New Roman" w:eastAsia="Times New Roman" w:hAnsi="Times New Roman" w:cs="Times New Roman"/>
          <w:b/>
          <w:sz w:val="28"/>
          <w:szCs w:val="28"/>
          <w:lang w:eastAsia="ru-RU"/>
        </w:rPr>
        <w:t>Оборудование лаборатории и рабочих мест лаборатории:</w:t>
      </w:r>
    </w:p>
    <w:p w:rsidR="00473B6B" w:rsidRPr="003B4C8E" w:rsidRDefault="00473B6B" w:rsidP="00473B6B">
      <w:pPr>
        <w:spacing w:after="0" w:line="240" w:lineRule="auto"/>
        <w:jc w:val="both"/>
        <w:rPr>
          <w:rFonts w:ascii="Times New Roman" w:eastAsia="Times New Roman" w:hAnsi="Times New Roman" w:cs="Times New Roman"/>
          <w:sz w:val="28"/>
          <w:szCs w:val="28"/>
          <w:lang w:eastAsia="ru-RU"/>
        </w:rPr>
      </w:pPr>
    </w:p>
    <w:p w:rsidR="00473B6B" w:rsidRPr="003B4C8E" w:rsidRDefault="00473B6B" w:rsidP="00473B6B">
      <w:pPr>
        <w:spacing w:after="0" w:line="240" w:lineRule="auto"/>
        <w:jc w:val="center"/>
        <w:rPr>
          <w:rFonts w:ascii="Times New Roman" w:eastAsia="Times New Roman" w:hAnsi="Times New Roman" w:cs="Times New Roman"/>
          <w:b/>
          <w:lang w:eastAsia="ru-RU"/>
        </w:rPr>
      </w:pPr>
      <w:r w:rsidRPr="003B4C8E">
        <w:rPr>
          <w:rFonts w:ascii="Times New Roman" w:eastAsia="Times New Roman" w:hAnsi="Times New Roman" w:cs="Times New Roman"/>
          <w:b/>
          <w:lang w:eastAsia="ru-RU"/>
        </w:rPr>
        <w:t>ПЕРЕЧЕНЬ ЛАБОРАТОРНОГО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8648"/>
      </w:tblGrid>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Наименование</w:t>
            </w:r>
          </w:p>
        </w:tc>
      </w:tr>
      <w:tr w:rsidR="00473B6B" w:rsidRPr="003B4C8E" w:rsidTr="00316446">
        <w:trPr>
          <w:trHeight w:val="340"/>
        </w:trPr>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Спиртовки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Пробирки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3</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Держатели для пробирок</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4</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Бани комбинированные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5</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Трубки газоотводные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6</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Штатив лабораторный</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7</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Штатив для пробирок</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8</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Склянки для твердых веществ</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9</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Склянки для растворов</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10</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Чашки фарфоровые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11</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Стаканы стеклянные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12</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Колбы</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13</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Скальпель</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14</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Пинцет</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15</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Спираль медная</w:t>
            </w:r>
          </w:p>
        </w:tc>
      </w:tr>
      <w:tr w:rsidR="00473B6B" w:rsidRPr="003B4C8E" w:rsidTr="00316446">
        <w:trPr>
          <w:trHeight w:val="350"/>
        </w:trPr>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16</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Шкаф сушильный</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17</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Палочки стеклянные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18</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Пипетки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19</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Металлические ложечки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20</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Спички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21</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Пробки стеклянные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22</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Газоотводные трубки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23</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Защитные очки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lastRenderedPageBreak/>
              <w:t>24</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Шланги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25</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Трубки стеклянные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26</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Пробки стеклянные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27</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Металлические проволочки</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28</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Пробки корковые</w:t>
            </w:r>
          </w:p>
        </w:tc>
      </w:tr>
      <w:tr w:rsidR="00473B6B" w:rsidRPr="003B4C8E" w:rsidTr="00316446">
        <w:tc>
          <w:tcPr>
            <w:tcW w:w="816"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29</w:t>
            </w:r>
          </w:p>
        </w:tc>
        <w:tc>
          <w:tcPr>
            <w:tcW w:w="8648" w:type="dxa"/>
          </w:tcPr>
          <w:p w:rsidR="00473B6B" w:rsidRPr="003B4C8E" w:rsidRDefault="00473B6B" w:rsidP="00316446">
            <w:p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Переходники</w:t>
            </w:r>
          </w:p>
        </w:tc>
      </w:tr>
    </w:tbl>
    <w:p w:rsidR="00473B6B" w:rsidRPr="003B4C8E" w:rsidRDefault="00473B6B" w:rsidP="00473B6B">
      <w:pPr>
        <w:widowControl w:val="0"/>
        <w:spacing w:after="0" w:line="322" w:lineRule="exact"/>
        <w:jc w:val="both"/>
        <w:rPr>
          <w:rFonts w:ascii="Times New Roman" w:eastAsia="Times New Roman" w:hAnsi="Times New Roman" w:cs="Times New Roman"/>
          <w:sz w:val="28"/>
          <w:szCs w:val="28"/>
          <w:lang w:eastAsia="ru-RU"/>
        </w:rPr>
      </w:pPr>
    </w:p>
    <w:p w:rsidR="00473B6B" w:rsidRPr="003B4C8E" w:rsidRDefault="00473B6B" w:rsidP="00473B6B">
      <w:pPr>
        <w:numPr>
          <w:ilvl w:val="1"/>
          <w:numId w:val="4"/>
        </w:numPr>
        <w:spacing w:after="0" w:line="240" w:lineRule="auto"/>
        <w:rPr>
          <w:rFonts w:ascii="Times New Roman" w:eastAsia="Times New Roman" w:hAnsi="Times New Roman" w:cs="Times New Roman"/>
          <w:b/>
          <w:bCs/>
          <w:sz w:val="28"/>
          <w:szCs w:val="24"/>
          <w:lang w:eastAsia="ru-RU"/>
        </w:rPr>
      </w:pPr>
      <w:r w:rsidRPr="003B4C8E">
        <w:rPr>
          <w:rFonts w:ascii="Times New Roman" w:eastAsia="Times New Roman" w:hAnsi="Times New Roman" w:cs="Times New Roman"/>
          <w:b/>
          <w:bCs/>
          <w:sz w:val="28"/>
          <w:szCs w:val="24"/>
          <w:lang w:eastAsia="ru-RU"/>
        </w:rPr>
        <w:t>Информационное обеспечение реализации программы</w:t>
      </w:r>
    </w:p>
    <w:p w:rsidR="00473B6B" w:rsidRPr="003B4C8E" w:rsidRDefault="00473B6B" w:rsidP="00473B6B">
      <w:pPr>
        <w:spacing w:after="0" w:line="240" w:lineRule="auto"/>
        <w:ind w:hanging="360"/>
        <w:rPr>
          <w:rFonts w:ascii="Times New Roman" w:eastAsia="Times New Roman" w:hAnsi="Times New Roman" w:cs="Times New Roman"/>
          <w:bCs/>
          <w:sz w:val="28"/>
          <w:szCs w:val="24"/>
          <w:lang w:eastAsia="ru-RU"/>
        </w:rPr>
      </w:pPr>
    </w:p>
    <w:p w:rsidR="00473B6B" w:rsidRPr="003B4C8E" w:rsidRDefault="00473B6B" w:rsidP="00473B6B">
      <w:pPr>
        <w:spacing w:after="0" w:line="240" w:lineRule="auto"/>
        <w:contextualSpacing/>
        <w:rPr>
          <w:rFonts w:ascii="Times New Roman" w:eastAsia="Times New Roman" w:hAnsi="Times New Roman" w:cs="Times New Roman"/>
          <w:b/>
          <w:sz w:val="28"/>
          <w:szCs w:val="24"/>
          <w:lang w:eastAsia="ru-RU"/>
        </w:rPr>
      </w:pPr>
      <w:r w:rsidRPr="003B4C8E">
        <w:rPr>
          <w:rFonts w:ascii="Times New Roman" w:eastAsia="Times New Roman" w:hAnsi="Times New Roman" w:cs="Times New Roman"/>
          <w:b/>
          <w:sz w:val="28"/>
          <w:szCs w:val="24"/>
          <w:lang w:eastAsia="ru-RU"/>
        </w:rPr>
        <w:t>3.2.1. Печатные издания</w:t>
      </w:r>
    </w:p>
    <w:p w:rsidR="00473B6B" w:rsidRPr="003B4C8E" w:rsidRDefault="00473B6B" w:rsidP="00473B6B">
      <w:pPr>
        <w:spacing w:after="0" w:line="240" w:lineRule="auto"/>
        <w:rPr>
          <w:rFonts w:ascii="Times New Roman" w:eastAsia="Times New Roman" w:hAnsi="Times New Roman" w:cs="Times New Roman"/>
          <w:sz w:val="28"/>
          <w:szCs w:val="28"/>
          <w:lang w:eastAsia="ru-RU"/>
        </w:rPr>
      </w:pP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Габриелян О. С.</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 xml:space="preserve">Остроумов И. Г. </w:t>
      </w:r>
      <w:r w:rsidRPr="003B4C8E">
        <w:rPr>
          <w:rFonts w:ascii="Times New Roman" w:eastAsia="Times New Roman" w:hAnsi="Times New Roman" w:cs="Times New Roman"/>
          <w:sz w:val="28"/>
          <w:szCs w:val="28"/>
          <w:lang w:eastAsia="ru-RU"/>
        </w:rPr>
        <w:t>Химия для профессий и специальностей технического профиля: учебник для студ. учреждений сред. проф. образования. — М., 2014.</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Габриелян О. С.</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Остроумов И. Г.</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 xml:space="preserve">Остроумова Е. Е. и др. </w:t>
      </w:r>
      <w:r w:rsidRPr="003B4C8E">
        <w:rPr>
          <w:rFonts w:ascii="Times New Roman" w:eastAsia="Times New Roman" w:hAnsi="Times New Roman" w:cs="Times New Roman"/>
          <w:sz w:val="28"/>
          <w:szCs w:val="28"/>
          <w:lang w:eastAsia="ru-RU"/>
        </w:rPr>
        <w:t>Химия для профессий и специальностей естественнонаучного профиля: учебник для студ. учреждений сред. проф. образования. — М., 2014.</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Габриелян О. С.</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Остроумов И. Г., Сладков С. А.</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Дорофеева Н.М</w:t>
      </w:r>
      <w:r w:rsidRPr="003B4C8E">
        <w:rPr>
          <w:rFonts w:ascii="Times New Roman" w:eastAsia="Times New Roman" w:hAnsi="Times New Roman" w:cs="Times New Roman"/>
          <w:sz w:val="28"/>
          <w:szCs w:val="28"/>
          <w:lang w:eastAsia="ru-RU"/>
        </w:rPr>
        <w:t xml:space="preserve">. Практикум: учеб. </w:t>
      </w:r>
      <w:proofErr w:type="spellStart"/>
      <w:r w:rsidRPr="003B4C8E">
        <w:rPr>
          <w:rFonts w:ascii="Times New Roman" w:eastAsia="Times New Roman" w:hAnsi="Times New Roman" w:cs="Times New Roman"/>
          <w:sz w:val="28"/>
          <w:szCs w:val="28"/>
          <w:lang w:eastAsia="ru-RU"/>
        </w:rPr>
        <w:t>пособиедля</w:t>
      </w:r>
      <w:proofErr w:type="spellEnd"/>
      <w:r w:rsidRPr="003B4C8E">
        <w:rPr>
          <w:rFonts w:ascii="Times New Roman" w:eastAsia="Times New Roman" w:hAnsi="Times New Roman" w:cs="Times New Roman"/>
          <w:sz w:val="28"/>
          <w:szCs w:val="28"/>
          <w:lang w:eastAsia="ru-RU"/>
        </w:rPr>
        <w:t xml:space="preserve"> студ. учреждений сред. проф. образования. — М., 2014.</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Габриелян О. С.</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Остроумов И. Г.</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 xml:space="preserve">Сладков С. А. </w:t>
      </w:r>
      <w:r w:rsidRPr="003B4C8E">
        <w:rPr>
          <w:rFonts w:ascii="Times New Roman" w:eastAsia="Times New Roman" w:hAnsi="Times New Roman" w:cs="Times New Roman"/>
          <w:sz w:val="28"/>
          <w:szCs w:val="28"/>
          <w:lang w:eastAsia="ru-RU"/>
        </w:rPr>
        <w:t>Химия: пособие для подготовки к ЕГЭ: учеб. пособие для студ. учреждений сред. проф. образования. — М., 2014.</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Габриелян О. С.</w:t>
      </w:r>
      <w:r w:rsidRPr="003B4C8E">
        <w:rPr>
          <w:rFonts w:ascii="Times New Roman" w:eastAsia="Times New Roman" w:hAnsi="Times New Roman" w:cs="Times New Roman"/>
          <w:sz w:val="28"/>
          <w:szCs w:val="28"/>
          <w:lang w:eastAsia="ru-RU"/>
        </w:rPr>
        <w:t xml:space="preserve">, </w:t>
      </w:r>
      <w:r w:rsidRPr="003B4C8E">
        <w:rPr>
          <w:rFonts w:ascii="Times New Roman" w:eastAsia="Times New Roman" w:hAnsi="Times New Roman" w:cs="Times New Roman"/>
          <w:iCs/>
          <w:sz w:val="28"/>
          <w:szCs w:val="28"/>
          <w:lang w:eastAsia="ru-RU"/>
        </w:rPr>
        <w:t xml:space="preserve">Лысова Г. Г. </w:t>
      </w:r>
      <w:r w:rsidRPr="003B4C8E">
        <w:rPr>
          <w:rFonts w:ascii="Times New Roman" w:eastAsia="Times New Roman" w:hAnsi="Times New Roman" w:cs="Times New Roman"/>
          <w:sz w:val="28"/>
          <w:szCs w:val="28"/>
          <w:lang w:eastAsia="ru-RU"/>
        </w:rPr>
        <w:t>Химия. Тесты, задачи и упражнения: учеб. пособие для студ.учреждений сред. проф. образования. — М., 2014.</w:t>
      </w:r>
    </w:p>
    <w:p w:rsidR="00473B6B" w:rsidRPr="003B4C8E" w:rsidRDefault="00473B6B" w:rsidP="00473B6B">
      <w:pPr>
        <w:numPr>
          <w:ilvl w:val="0"/>
          <w:numId w:val="5"/>
        </w:numPr>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sz w:val="28"/>
          <w:szCs w:val="28"/>
          <w:lang w:eastAsia="ru-RU"/>
        </w:rPr>
        <w:t>Химия для профессий и специальностей  технического и естественно - научного профилей: учебник для студ. учреждений сред. про. образования/Ю. М. Ерохин, И. Б. Ковалева. – 8-е изд., стер. – М.: Издательский центр «Академия», 2021. – 496 с.</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 xml:space="preserve">Ерохин Ю. М. </w:t>
      </w:r>
      <w:r w:rsidRPr="003B4C8E">
        <w:rPr>
          <w:rFonts w:ascii="Times New Roman" w:eastAsia="Times New Roman" w:hAnsi="Times New Roman" w:cs="Times New Roman"/>
          <w:sz w:val="28"/>
          <w:szCs w:val="28"/>
          <w:lang w:eastAsia="ru-RU"/>
        </w:rPr>
        <w:t xml:space="preserve">Химия: Задачи и упражнения: учеб. пособие для студ. учреждений </w:t>
      </w:r>
      <w:proofErr w:type="spellStart"/>
      <w:r w:rsidRPr="003B4C8E">
        <w:rPr>
          <w:rFonts w:ascii="Times New Roman" w:eastAsia="Times New Roman" w:hAnsi="Times New Roman" w:cs="Times New Roman"/>
          <w:sz w:val="28"/>
          <w:szCs w:val="28"/>
          <w:lang w:eastAsia="ru-RU"/>
        </w:rPr>
        <w:t>сред.проф</w:t>
      </w:r>
      <w:proofErr w:type="spellEnd"/>
      <w:r w:rsidRPr="003B4C8E">
        <w:rPr>
          <w:rFonts w:ascii="Times New Roman" w:eastAsia="Times New Roman" w:hAnsi="Times New Roman" w:cs="Times New Roman"/>
          <w:sz w:val="28"/>
          <w:szCs w:val="28"/>
          <w:lang w:eastAsia="ru-RU"/>
        </w:rPr>
        <w:t>. образования. — М., 2014.</w:t>
      </w:r>
    </w:p>
    <w:p w:rsidR="00473B6B" w:rsidRPr="003B4C8E" w:rsidRDefault="00473B6B" w:rsidP="00473B6B">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4C8E">
        <w:rPr>
          <w:rFonts w:ascii="Times New Roman" w:eastAsia="Times New Roman" w:hAnsi="Times New Roman" w:cs="Times New Roman"/>
          <w:iCs/>
          <w:sz w:val="28"/>
          <w:szCs w:val="28"/>
          <w:lang w:eastAsia="ru-RU"/>
        </w:rPr>
        <w:t>Ерохин Ю.М</w:t>
      </w:r>
      <w:r w:rsidRPr="003B4C8E">
        <w:rPr>
          <w:rFonts w:ascii="Times New Roman" w:eastAsia="Times New Roman" w:hAnsi="Times New Roman" w:cs="Times New Roman"/>
          <w:sz w:val="28"/>
          <w:szCs w:val="28"/>
          <w:lang w:eastAsia="ru-RU"/>
        </w:rPr>
        <w:t>. Сборник тестовых заданий по химии: учеб. пособие для студ. учреждений сред. проф. образования. — М., 2014.</w:t>
      </w:r>
    </w:p>
    <w:p w:rsidR="00473B6B" w:rsidRPr="003B4C8E" w:rsidRDefault="00473B6B" w:rsidP="00473B6B">
      <w:pPr>
        <w:spacing w:after="0" w:line="240" w:lineRule="auto"/>
        <w:contextualSpacing/>
        <w:rPr>
          <w:rFonts w:ascii="Times New Roman" w:eastAsia="Times New Roman" w:hAnsi="Times New Roman" w:cs="Times New Roman"/>
          <w:b/>
          <w:bCs/>
          <w:sz w:val="28"/>
          <w:szCs w:val="28"/>
        </w:rPr>
      </w:pPr>
    </w:p>
    <w:p w:rsidR="00473B6B" w:rsidRPr="003B4C8E" w:rsidRDefault="00473B6B" w:rsidP="00473B6B">
      <w:pPr>
        <w:spacing w:after="0" w:line="240" w:lineRule="auto"/>
        <w:contextualSpacing/>
        <w:rPr>
          <w:rFonts w:ascii="Times New Roman" w:eastAsia="Times New Roman" w:hAnsi="Times New Roman" w:cs="Times New Roman"/>
          <w:b/>
          <w:sz w:val="28"/>
          <w:szCs w:val="28"/>
          <w:lang w:eastAsia="ru-RU"/>
        </w:rPr>
      </w:pPr>
      <w:r w:rsidRPr="003B4C8E">
        <w:rPr>
          <w:rFonts w:ascii="Times New Roman" w:eastAsia="Times New Roman" w:hAnsi="Times New Roman" w:cs="Times New Roman"/>
          <w:b/>
          <w:bCs/>
          <w:sz w:val="28"/>
          <w:szCs w:val="28"/>
        </w:rPr>
        <w:t>3.2.2.</w:t>
      </w:r>
      <w:r w:rsidRPr="003B4C8E">
        <w:rPr>
          <w:rFonts w:ascii="Times New Roman" w:eastAsia="Times New Roman" w:hAnsi="Times New Roman" w:cs="Times New Roman"/>
          <w:b/>
          <w:sz w:val="28"/>
          <w:szCs w:val="28"/>
          <w:lang w:eastAsia="ru-RU"/>
        </w:rPr>
        <w:t xml:space="preserve"> Электронные издания (электронные ресурсы)</w:t>
      </w:r>
    </w:p>
    <w:p w:rsidR="00473B6B" w:rsidRPr="003B4C8E" w:rsidRDefault="00473B6B" w:rsidP="00473B6B">
      <w:pPr>
        <w:spacing w:after="0" w:line="240" w:lineRule="auto"/>
        <w:rPr>
          <w:rFonts w:ascii="Times New Roman" w:eastAsia="Times New Roman" w:hAnsi="Times New Roman" w:cs="Times New Roman"/>
          <w:sz w:val="28"/>
          <w:szCs w:val="28"/>
          <w:lang w:eastAsia="ru-RU"/>
        </w:rPr>
      </w:pPr>
    </w:p>
    <w:p w:rsidR="00473B6B" w:rsidRPr="003B4C8E" w:rsidRDefault="00473B6B" w:rsidP="00473B6B">
      <w:pPr>
        <w:spacing w:after="0" w:line="240" w:lineRule="auto"/>
        <w:rPr>
          <w:rFonts w:ascii="Times New Roman" w:eastAsia="Times New Roman" w:hAnsi="Times New Roman" w:cs="Times New Roman"/>
          <w:sz w:val="24"/>
          <w:szCs w:val="24"/>
          <w:lang w:eastAsia="ru-RU"/>
        </w:rPr>
      </w:pPr>
      <w:r w:rsidRPr="003B4C8E">
        <w:rPr>
          <w:rFonts w:ascii="Times New Roman" w:eastAsia="Times New Roman" w:hAnsi="Times New Roman" w:cs="Times New Roman"/>
          <w:sz w:val="28"/>
          <w:szCs w:val="28"/>
          <w:lang w:eastAsia="ru-RU"/>
        </w:rPr>
        <w:t xml:space="preserve">Национальная электронная библиотека – </w:t>
      </w:r>
      <w:hyperlink r:id="rId9" w:history="1">
        <w:r w:rsidRPr="003B4C8E">
          <w:rPr>
            <w:rFonts w:ascii="Times New Roman" w:eastAsia="Times New Roman" w:hAnsi="Times New Roman" w:cs="Times New Roman"/>
            <w:color w:val="0000FF"/>
            <w:sz w:val="28"/>
            <w:szCs w:val="28"/>
            <w:u w:val="single"/>
            <w:lang w:val="en-US" w:eastAsia="ru-RU"/>
          </w:rPr>
          <w:t>http</w:t>
        </w:r>
        <w:r w:rsidRPr="003B4C8E">
          <w:rPr>
            <w:rFonts w:ascii="Times New Roman" w:eastAsia="Times New Roman" w:hAnsi="Times New Roman" w:cs="Times New Roman"/>
            <w:color w:val="0000FF"/>
            <w:sz w:val="28"/>
            <w:szCs w:val="28"/>
            <w:u w:val="single"/>
            <w:lang w:eastAsia="ru-RU"/>
          </w:rPr>
          <w:t>://</w:t>
        </w:r>
        <w:proofErr w:type="spellStart"/>
        <w:r w:rsidRPr="003B4C8E">
          <w:rPr>
            <w:rFonts w:ascii="Times New Roman" w:eastAsia="Times New Roman" w:hAnsi="Times New Roman" w:cs="Times New Roman"/>
            <w:color w:val="0000FF"/>
            <w:sz w:val="28"/>
            <w:szCs w:val="28"/>
            <w:u w:val="single"/>
            <w:lang w:eastAsia="ru-RU"/>
          </w:rPr>
          <w:t>нэб.рф</w:t>
        </w:r>
        <w:proofErr w:type="spellEnd"/>
        <w:r w:rsidRPr="003B4C8E">
          <w:rPr>
            <w:rFonts w:ascii="Times New Roman" w:eastAsia="Times New Roman" w:hAnsi="Times New Roman" w:cs="Times New Roman"/>
            <w:color w:val="0000FF"/>
            <w:sz w:val="28"/>
            <w:szCs w:val="28"/>
            <w:u w:val="single"/>
            <w:lang w:eastAsia="ru-RU"/>
          </w:rPr>
          <w:t>/</w:t>
        </w:r>
      </w:hyperlink>
    </w:p>
    <w:p w:rsidR="00473B6B" w:rsidRPr="003B4C8E" w:rsidRDefault="00AA17D2" w:rsidP="00473B6B">
      <w:pPr>
        <w:spacing w:after="0" w:line="240" w:lineRule="auto"/>
        <w:jc w:val="both"/>
        <w:rPr>
          <w:rFonts w:ascii="Times New Roman" w:eastAsia="Times New Roman" w:hAnsi="Times New Roman" w:cs="Times New Roman"/>
          <w:sz w:val="28"/>
          <w:szCs w:val="28"/>
          <w:u w:val="single"/>
          <w:lang w:eastAsia="ru-RU"/>
        </w:rPr>
      </w:pPr>
      <w:hyperlink r:id="rId10" w:history="1">
        <w:r w:rsidR="00473B6B" w:rsidRPr="003B4C8E">
          <w:rPr>
            <w:rFonts w:ascii="Times New Roman" w:eastAsia="Times New Roman" w:hAnsi="Times New Roman" w:cs="Times New Roman"/>
            <w:color w:val="000000"/>
            <w:sz w:val="28"/>
            <w:szCs w:val="28"/>
            <w:u w:val="single"/>
            <w:lang w:eastAsia="ru-RU"/>
          </w:rPr>
          <w:t>www.edu.ru</w:t>
        </w:r>
      </w:hyperlink>
      <w:r w:rsidR="00473B6B" w:rsidRPr="003B4C8E">
        <w:rPr>
          <w:rFonts w:ascii="Times New Roman" w:eastAsia="Times New Roman" w:hAnsi="Times New Roman" w:cs="Times New Roman"/>
          <w:sz w:val="28"/>
          <w:szCs w:val="28"/>
          <w:u w:val="single"/>
          <w:lang w:eastAsia="ru-RU"/>
        </w:rPr>
        <w:t xml:space="preserve">    </w:t>
      </w:r>
    </w:p>
    <w:p w:rsidR="00473B6B" w:rsidRPr="003B4C8E" w:rsidRDefault="00AA17D2" w:rsidP="00473B6B">
      <w:pPr>
        <w:spacing w:after="0" w:line="240" w:lineRule="auto"/>
        <w:jc w:val="both"/>
        <w:rPr>
          <w:rFonts w:ascii="Times New Roman" w:eastAsia="Times New Roman" w:hAnsi="Times New Roman" w:cs="Times New Roman"/>
          <w:sz w:val="28"/>
          <w:szCs w:val="28"/>
          <w:u w:val="single"/>
          <w:lang w:eastAsia="ru-RU"/>
        </w:rPr>
      </w:pPr>
      <w:hyperlink r:id="rId11" w:history="1">
        <w:r w:rsidR="00473B6B" w:rsidRPr="003B4C8E">
          <w:rPr>
            <w:rFonts w:ascii="Times New Roman" w:eastAsia="Times New Roman" w:hAnsi="Times New Roman" w:cs="Times New Roman"/>
            <w:color w:val="000000"/>
            <w:sz w:val="28"/>
            <w:szCs w:val="28"/>
            <w:u w:val="single"/>
            <w:lang w:eastAsia="ru-RU"/>
          </w:rPr>
          <w:t>www.school.edu.ru</w:t>
        </w:r>
      </w:hyperlink>
      <w:r w:rsidR="00473B6B" w:rsidRPr="003B4C8E">
        <w:rPr>
          <w:rFonts w:ascii="Times New Roman" w:eastAsia="Times New Roman" w:hAnsi="Times New Roman" w:cs="Times New Roman"/>
          <w:sz w:val="28"/>
          <w:szCs w:val="28"/>
          <w:u w:val="single"/>
          <w:lang w:eastAsia="ru-RU"/>
        </w:rPr>
        <w:t xml:space="preserve">   </w:t>
      </w:r>
    </w:p>
    <w:p w:rsidR="00473B6B" w:rsidRPr="003B4C8E" w:rsidRDefault="00473B6B" w:rsidP="00473B6B">
      <w:pPr>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3B4C8E">
        <w:rPr>
          <w:rFonts w:ascii="Times New Roman" w:eastAsia="Times New Roman" w:hAnsi="Times New Roman" w:cs="Times New Roman"/>
          <w:sz w:val="28"/>
          <w:szCs w:val="28"/>
          <w:u w:val="single"/>
          <w:lang w:eastAsia="ru-RU"/>
        </w:rPr>
        <w:t>http://eduworld.ru</w:t>
      </w:r>
    </w:p>
    <w:p w:rsidR="00473B6B" w:rsidRPr="003B4C8E" w:rsidRDefault="00473B6B" w:rsidP="00473B6B">
      <w:pPr>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3B4C8E">
        <w:rPr>
          <w:rFonts w:ascii="Times New Roman" w:eastAsia="Times New Roman" w:hAnsi="Times New Roman" w:cs="Times New Roman"/>
          <w:sz w:val="28"/>
          <w:szCs w:val="28"/>
          <w:lang w:eastAsia="ru-RU"/>
        </w:rPr>
        <w:t>www</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hemi</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wallst</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ru</w:t>
      </w:r>
      <w:proofErr w:type="spellEnd"/>
      <w:r w:rsidRPr="003B4C8E">
        <w:rPr>
          <w:rFonts w:ascii="Times New Roman" w:eastAsia="Times New Roman" w:hAnsi="Times New Roman" w:cs="Times New Roman"/>
          <w:sz w:val="28"/>
          <w:szCs w:val="28"/>
          <w:lang w:eastAsia="ru-RU"/>
        </w:rPr>
        <w:t xml:space="preserve"> (Образовательный сайт для школьников «Химия»).</w:t>
      </w:r>
    </w:p>
    <w:p w:rsidR="00473B6B" w:rsidRPr="003B4C8E" w:rsidRDefault="00473B6B" w:rsidP="00473B6B">
      <w:pPr>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3B4C8E">
        <w:rPr>
          <w:rFonts w:ascii="Times New Roman" w:eastAsia="Times New Roman" w:hAnsi="Times New Roman" w:cs="Times New Roman"/>
          <w:sz w:val="28"/>
          <w:szCs w:val="28"/>
          <w:lang w:eastAsia="ru-RU"/>
        </w:rPr>
        <w:t>www</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alhimikov</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net</w:t>
      </w:r>
      <w:proofErr w:type="spellEnd"/>
      <w:r w:rsidRPr="003B4C8E">
        <w:rPr>
          <w:rFonts w:ascii="Times New Roman" w:eastAsia="Times New Roman" w:hAnsi="Times New Roman" w:cs="Times New Roman"/>
          <w:sz w:val="28"/>
          <w:szCs w:val="28"/>
          <w:lang w:eastAsia="ru-RU"/>
        </w:rPr>
        <w:t xml:space="preserve"> (Образовательный сайт для школьников).</w:t>
      </w:r>
    </w:p>
    <w:p w:rsidR="00473B6B" w:rsidRPr="003B4C8E" w:rsidRDefault="00473B6B" w:rsidP="00473B6B">
      <w:pPr>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3B4C8E">
        <w:rPr>
          <w:rFonts w:ascii="Times New Roman" w:eastAsia="Times New Roman" w:hAnsi="Times New Roman" w:cs="Times New Roman"/>
          <w:sz w:val="28"/>
          <w:szCs w:val="28"/>
          <w:lang w:eastAsia="ru-RU"/>
        </w:rPr>
        <w:t>www</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chem</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msu</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su</w:t>
      </w:r>
      <w:proofErr w:type="spellEnd"/>
      <w:r w:rsidRPr="003B4C8E">
        <w:rPr>
          <w:rFonts w:ascii="Times New Roman" w:eastAsia="Times New Roman" w:hAnsi="Times New Roman" w:cs="Times New Roman"/>
          <w:sz w:val="28"/>
          <w:szCs w:val="28"/>
          <w:lang w:eastAsia="ru-RU"/>
        </w:rPr>
        <w:t xml:space="preserve"> (Электронная библиотека по химии).</w:t>
      </w:r>
    </w:p>
    <w:p w:rsidR="00473B6B" w:rsidRPr="003B4C8E" w:rsidRDefault="00473B6B" w:rsidP="00473B6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lang w:eastAsia="ru-RU"/>
        </w:rPr>
      </w:pPr>
      <w:proofErr w:type="spellStart"/>
      <w:r w:rsidRPr="003B4C8E">
        <w:rPr>
          <w:rFonts w:ascii="Times New Roman" w:eastAsia="Times New Roman" w:hAnsi="Times New Roman" w:cs="Times New Roman"/>
          <w:sz w:val="28"/>
          <w:szCs w:val="28"/>
          <w:lang w:eastAsia="ru-RU"/>
        </w:rPr>
        <w:t>www</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enauki</w:t>
      </w:r>
      <w:proofErr w:type="spellEnd"/>
      <w:r w:rsidRPr="003B4C8E">
        <w:rPr>
          <w:rFonts w:ascii="Times New Roman" w:eastAsia="Times New Roman" w:hAnsi="Times New Roman" w:cs="Times New Roman"/>
          <w:sz w:val="28"/>
          <w:szCs w:val="28"/>
          <w:lang w:eastAsia="ru-RU"/>
        </w:rPr>
        <w:t xml:space="preserve">. </w:t>
      </w:r>
      <w:proofErr w:type="spellStart"/>
      <w:r w:rsidRPr="003B4C8E">
        <w:rPr>
          <w:rFonts w:ascii="Times New Roman" w:eastAsia="Times New Roman" w:hAnsi="Times New Roman" w:cs="Times New Roman"/>
          <w:sz w:val="28"/>
          <w:szCs w:val="28"/>
          <w:lang w:eastAsia="ru-RU"/>
        </w:rPr>
        <w:t>ru</w:t>
      </w:r>
      <w:proofErr w:type="spellEnd"/>
      <w:r w:rsidRPr="003B4C8E">
        <w:rPr>
          <w:rFonts w:ascii="Times New Roman" w:eastAsia="Times New Roman" w:hAnsi="Times New Roman" w:cs="Times New Roman"/>
          <w:sz w:val="28"/>
          <w:szCs w:val="28"/>
          <w:lang w:eastAsia="ru-RU"/>
        </w:rPr>
        <w:t xml:space="preserve"> (интернет-издание для учителей «Естественные науки»).</w:t>
      </w:r>
    </w:p>
    <w:p w:rsidR="00473B6B" w:rsidRPr="003B4C8E" w:rsidRDefault="00473B6B" w:rsidP="00473B6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3B4C8E">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473B6B" w:rsidRPr="003B4C8E" w:rsidRDefault="00473B6B" w:rsidP="00473B6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473B6B" w:rsidRPr="003B4C8E" w:rsidRDefault="00473B6B" w:rsidP="00473B6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473B6B" w:rsidRPr="003B4C8E" w:rsidRDefault="00473B6B" w:rsidP="00473B6B">
      <w:pPr>
        <w:spacing w:after="0"/>
        <w:jc w:val="both"/>
        <w:rPr>
          <w:rFonts w:ascii="Times New Roman" w:eastAsia="Times New Roman" w:hAnsi="Times New Roman" w:cs="Times New Roman"/>
          <w:sz w:val="24"/>
          <w:szCs w:val="24"/>
          <w:lang w:eastAsia="ru-RU"/>
        </w:rPr>
      </w:pPr>
    </w:p>
    <w:tbl>
      <w:tblPr>
        <w:tblW w:w="0" w:type="auto"/>
        <w:tblLayout w:type="fixed"/>
        <w:tblLook w:val="0000"/>
      </w:tblPr>
      <w:tblGrid>
        <w:gridCol w:w="2943"/>
        <w:gridCol w:w="2835"/>
        <w:gridCol w:w="3502"/>
      </w:tblGrid>
      <w:tr w:rsidR="00473B6B" w:rsidRPr="003B4C8E" w:rsidTr="00316446">
        <w:trPr>
          <w:trHeight w:val="482"/>
        </w:trPr>
        <w:tc>
          <w:tcPr>
            <w:tcW w:w="2943"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Общая/профессиональная компетенция</w:t>
            </w: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Раздел/Тема</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Тип оценочных мероприятий</w:t>
            </w:r>
          </w:p>
        </w:tc>
      </w:tr>
      <w:tr w:rsidR="00473B6B" w:rsidRPr="003B4C8E" w:rsidTr="00316446">
        <w:trPr>
          <w:trHeight w:val="248"/>
        </w:trPr>
        <w:tc>
          <w:tcPr>
            <w:tcW w:w="2943" w:type="dxa"/>
            <w:vMerge w:val="restart"/>
            <w:tcBorders>
              <w:top w:val="single" w:sz="4" w:space="0" w:color="auto"/>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ОК 01. </w:t>
            </w: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1, Тема 1.2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7"/>
              </w:numPr>
              <w:autoSpaceDE w:val="0"/>
              <w:autoSpaceDN w:val="0"/>
              <w:adjustRightInd w:val="0"/>
              <w:spacing w:after="0" w:line="240" w:lineRule="auto"/>
              <w:ind w:left="318" w:hanging="284"/>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7"/>
              </w:numPr>
              <w:autoSpaceDE w:val="0"/>
              <w:autoSpaceDN w:val="0"/>
              <w:adjustRightInd w:val="0"/>
              <w:spacing w:after="0" w:line="240" w:lineRule="auto"/>
              <w:ind w:left="318" w:hanging="318"/>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288"/>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2, Темы 2.1, 2.2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300"/>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3, Темы 3.1 - 3.3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химический диктант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288"/>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4, Темы 4.1,4.2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7"/>
              </w:numPr>
              <w:autoSpaceDE w:val="0"/>
              <w:autoSpaceDN w:val="0"/>
              <w:adjustRightInd w:val="0"/>
              <w:spacing w:after="0" w:line="240" w:lineRule="auto"/>
              <w:ind w:left="318" w:hanging="284"/>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эссе, доклады, рефераты</w:t>
            </w:r>
          </w:p>
        </w:tc>
      </w:tr>
      <w:tr w:rsidR="00473B6B" w:rsidRPr="003B4C8E" w:rsidTr="00316446">
        <w:trPr>
          <w:trHeight w:val="288"/>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5, Темы 5.1,5.2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336"/>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6, Темы 6.1, 6.2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288"/>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7, Темы 7.1, 7.2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456"/>
        </w:trPr>
        <w:tc>
          <w:tcPr>
            <w:tcW w:w="2943" w:type="dxa"/>
            <w:vMerge/>
            <w:tcBorders>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8, Темы 8.1</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эссе, доклады, рефераты</w:t>
            </w:r>
          </w:p>
        </w:tc>
      </w:tr>
      <w:tr w:rsidR="00473B6B" w:rsidRPr="003B4C8E" w:rsidTr="00316446">
        <w:trPr>
          <w:trHeight w:val="300"/>
        </w:trPr>
        <w:tc>
          <w:tcPr>
            <w:tcW w:w="2943"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ОК 02. </w:t>
            </w: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1, Тема 1.2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w:t>
            </w:r>
          </w:p>
        </w:tc>
      </w:tr>
      <w:tr w:rsidR="00473B6B" w:rsidRPr="003B4C8E" w:rsidTr="00316446">
        <w:trPr>
          <w:trHeight w:val="1298"/>
        </w:trPr>
        <w:tc>
          <w:tcPr>
            <w:tcW w:w="2943" w:type="dxa"/>
            <w:vMerge w:val="restart"/>
            <w:tcBorders>
              <w:top w:val="single" w:sz="4" w:space="0" w:color="auto"/>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73B6B"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ПК 1.4</w:t>
            </w:r>
          </w:p>
          <w:p w:rsidR="00473B6B"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ПК 2.1</w:t>
            </w: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ПК 2.2</w:t>
            </w: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tc>
      </w:tr>
      <w:tr w:rsidR="00473B6B" w:rsidRPr="003B4C8E" w:rsidTr="00316446">
        <w:trPr>
          <w:trHeight w:val="276"/>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2, Темы 2.1, 2.2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tc>
      </w:tr>
      <w:tr w:rsidR="00473B6B" w:rsidRPr="003B4C8E" w:rsidTr="00316446">
        <w:trPr>
          <w:trHeight w:val="360"/>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3, Темы 3.1 - 3.3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tc>
      </w:tr>
      <w:tr w:rsidR="00473B6B" w:rsidRPr="003B4C8E" w:rsidTr="00316446">
        <w:trPr>
          <w:trHeight w:val="276"/>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4, Тема 4.2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tc>
      </w:tr>
      <w:tr w:rsidR="00473B6B" w:rsidRPr="003B4C8E" w:rsidTr="00316446">
        <w:trPr>
          <w:trHeight w:val="288"/>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5, Темы 5.1,5.2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tc>
      </w:tr>
      <w:tr w:rsidR="00473B6B" w:rsidRPr="003B4C8E" w:rsidTr="00316446">
        <w:trPr>
          <w:trHeight w:val="336"/>
        </w:trPr>
        <w:tc>
          <w:tcPr>
            <w:tcW w:w="2943" w:type="dxa"/>
            <w:vMerge/>
            <w:tcBorders>
              <w:left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 xml:space="preserve">Р 6, Темы 6.1, 6.2 </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r w:rsidR="00473B6B" w:rsidRPr="003B4C8E" w:rsidTr="00316446">
        <w:trPr>
          <w:trHeight w:val="300"/>
        </w:trPr>
        <w:tc>
          <w:tcPr>
            <w:tcW w:w="2943" w:type="dxa"/>
            <w:vMerge/>
            <w:tcBorders>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473B6B" w:rsidRPr="003B4C8E" w:rsidRDefault="00473B6B" w:rsidP="0031644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Р 7, Темы 7.1, 7.2</w:t>
            </w:r>
          </w:p>
        </w:tc>
        <w:tc>
          <w:tcPr>
            <w:tcW w:w="3502" w:type="dxa"/>
            <w:tcBorders>
              <w:top w:val="single" w:sz="4" w:space="0" w:color="auto"/>
              <w:left w:val="single" w:sz="4" w:space="0" w:color="auto"/>
              <w:bottom w:val="single" w:sz="4" w:space="0" w:color="auto"/>
              <w:right w:val="single" w:sz="4" w:space="0" w:color="auto"/>
            </w:tcBorders>
          </w:tcPr>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sz w:val="28"/>
                <w:szCs w:val="28"/>
                <w:lang w:eastAsia="ru-RU"/>
              </w:rPr>
            </w:pPr>
            <w:r w:rsidRPr="003B4C8E">
              <w:rPr>
                <w:rFonts w:ascii="Times New Roman" w:eastAsia="Times New Roman" w:hAnsi="Times New Roman" w:cs="Times New Roman"/>
                <w:color w:val="000000"/>
                <w:sz w:val="28"/>
                <w:szCs w:val="28"/>
                <w:lang w:eastAsia="ru-RU"/>
              </w:rPr>
              <w:t xml:space="preserve">Оценка самостоятельно выполненных заданий </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Устный фронтальный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Письменный опрос</w:t>
            </w:r>
          </w:p>
          <w:p w:rsidR="00473B6B" w:rsidRPr="003B4C8E" w:rsidRDefault="00473B6B" w:rsidP="00473B6B">
            <w:pPr>
              <w:numPr>
                <w:ilvl w:val="0"/>
                <w:numId w:val="6"/>
              </w:num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3B4C8E">
              <w:rPr>
                <w:rFonts w:ascii="Times New Roman" w:eastAsia="Times New Roman" w:hAnsi="Times New Roman" w:cs="Times New Roman"/>
                <w:color w:val="000000"/>
                <w:sz w:val="28"/>
                <w:szCs w:val="28"/>
                <w:lang w:eastAsia="ru-RU"/>
              </w:rPr>
              <w:t>Тестирование</w:t>
            </w:r>
          </w:p>
        </w:tc>
      </w:tr>
    </w:tbl>
    <w:p w:rsidR="00473B6B" w:rsidRPr="003B4C8E" w:rsidRDefault="00473B6B" w:rsidP="00473B6B">
      <w:pPr>
        <w:spacing w:after="0" w:line="360" w:lineRule="auto"/>
        <w:rPr>
          <w:rFonts w:ascii="Times New Roman" w:eastAsia="Times New Roman" w:hAnsi="Times New Roman" w:cs="Times New Roman"/>
          <w:sz w:val="28"/>
          <w:szCs w:val="24"/>
          <w:lang w:eastAsia="ru-RU"/>
        </w:rPr>
      </w:pPr>
    </w:p>
    <w:p w:rsidR="00473B6B" w:rsidRPr="003B4C8E" w:rsidRDefault="00473B6B" w:rsidP="00473B6B">
      <w:pPr>
        <w:spacing w:after="0" w:line="360" w:lineRule="auto"/>
        <w:rPr>
          <w:rFonts w:ascii="Times New Roman" w:eastAsia="Times New Roman" w:hAnsi="Times New Roman" w:cs="Times New Roman"/>
          <w:b/>
          <w:sz w:val="28"/>
          <w:szCs w:val="24"/>
          <w:lang w:eastAsia="ru-RU"/>
        </w:rPr>
      </w:pPr>
      <w:r w:rsidRPr="003B4C8E">
        <w:rPr>
          <w:rFonts w:ascii="Times New Roman" w:eastAsia="Times New Roman" w:hAnsi="Times New Roman" w:cs="Times New Roman"/>
          <w:b/>
          <w:sz w:val="28"/>
          <w:szCs w:val="24"/>
          <w:lang w:eastAsia="ru-RU"/>
        </w:rPr>
        <w:lastRenderedPageBreak/>
        <w:t xml:space="preserve">Разработчик: </w:t>
      </w:r>
      <w:r w:rsidRPr="003B4C8E">
        <w:rPr>
          <w:rFonts w:ascii="Times New Roman" w:eastAsia="Times New Roman" w:hAnsi="Times New Roman" w:cs="Times New Roman"/>
          <w:b/>
          <w:sz w:val="28"/>
          <w:szCs w:val="24"/>
          <w:lang w:eastAsia="ru-RU"/>
        </w:rPr>
        <w:tab/>
      </w:r>
    </w:p>
    <w:p w:rsidR="00473B6B" w:rsidRPr="003B4C8E" w:rsidRDefault="00473B6B" w:rsidP="00473B6B">
      <w:pPr>
        <w:spacing w:after="0" w:line="360" w:lineRule="auto"/>
        <w:rPr>
          <w:rFonts w:ascii="Times New Roman" w:eastAsia="Times New Roman" w:hAnsi="Times New Roman" w:cs="Times New Roman"/>
          <w:b/>
          <w:sz w:val="28"/>
          <w:szCs w:val="24"/>
          <w:lang w:eastAsia="ru-RU"/>
        </w:rPr>
      </w:pPr>
      <w:r w:rsidRPr="003B4C8E">
        <w:rPr>
          <w:rFonts w:ascii="Times New Roman" w:eastAsia="Times New Roman" w:hAnsi="Times New Roman" w:cs="Times New Roman"/>
          <w:sz w:val="28"/>
          <w:szCs w:val="24"/>
          <w:u w:val="single"/>
          <w:lang w:eastAsia="ru-RU"/>
        </w:rPr>
        <w:t>ГБПОУ КНТ им. Б. И. Корнилова</w:t>
      </w:r>
      <w:r w:rsidRPr="003B4C8E">
        <w:rPr>
          <w:rFonts w:ascii="Times New Roman" w:eastAsia="Times New Roman" w:hAnsi="Times New Roman" w:cs="Times New Roman"/>
          <w:sz w:val="28"/>
          <w:szCs w:val="24"/>
          <w:lang w:eastAsia="ru-RU"/>
        </w:rPr>
        <w:t xml:space="preserve">       </w:t>
      </w:r>
      <w:r w:rsidRPr="003B4C8E">
        <w:rPr>
          <w:rFonts w:ascii="Times New Roman" w:eastAsia="Times New Roman" w:hAnsi="Times New Roman" w:cs="Times New Roman"/>
          <w:sz w:val="28"/>
          <w:szCs w:val="24"/>
          <w:u w:val="single"/>
          <w:lang w:eastAsia="ru-RU"/>
        </w:rPr>
        <w:t>преподаватель</w:t>
      </w:r>
      <w:r w:rsidRPr="003B4C8E">
        <w:rPr>
          <w:rFonts w:ascii="Times New Roman" w:eastAsia="Times New Roman" w:hAnsi="Times New Roman" w:cs="Times New Roman"/>
          <w:sz w:val="28"/>
          <w:szCs w:val="24"/>
          <w:lang w:eastAsia="ru-RU"/>
        </w:rPr>
        <w:t xml:space="preserve">           </w:t>
      </w:r>
      <w:r w:rsidRPr="003B4C8E">
        <w:rPr>
          <w:rFonts w:ascii="Times New Roman" w:eastAsia="Times New Roman" w:hAnsi="Times New Roman" w:cs="Times New Roman"/>
          <w:sz w:val="28"/>
          <w:szCs w:val="24"/>
          <w:u w:val="single"/>
          <w:lang w:eastAsia="ru-RU"/>
        </w:rPr>
        <w:t xml:space="preserve">Ю.В. Романюк </w:t>
      </w:r>
    </w:p>
    <w:p w:rsidR="00473B6B" w:rsidRPr="003B4C8E" w:rsidRDefault="00473B6B" w:rsidP="00473B6B">
      <w:pPr>
        <w:spacing w:after="0" w:line="360" w:lineRule="auto"/>
        <w:rPr>
          <w:rFonts w:ascii="Times New Roman" w:eastAsia="Times New Roman" w:hAnsi="Times New Roman" w:cs="Times New Roman"/>
          <w:b/>
          <w:sz w:val="20"/>
          <w:szCs w:val="24"/>
          <w:lang w:eastAsia="ru-RU"/>
        </w:rPr>
      </w:pPr>
      <w:r w:rsidRPr="003B4C8E">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 xml:space="preserve">Методист  </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 xml:space="preserve">_________ А.И. </w:t>
      </w:r>
      <w:proofErr w:type="spellStart"/>
      <w:r w:rsidRPr="003B4C8E">
        <w:rPr>
          <w:rFonts w:ascii="Times New Roman" w:eastAsia="Times New Roman" w:hAnsi="Times New Roman" w:cs="Times New Roman"/>
          <w:sz w:val="28"/>
          <w:szCs w:val="24"/>
          <w:lang w:eastAsia="ru-RU"/>
        </w:rPr>
        <w:t>Шалавина</w:t>
      </w:r>
      <w:proofErr w:type="spellEnd"/>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«___»__________ 202_ г.</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Председатель ПЦК  (общеобразовательной дисциплины)</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___________И.О. Фамилия</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«____»________202_г.</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Председатель ПЦК  (спец. дисциплины)</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___________И.О. Фамилия</w:t>
      </w:r>
    </w:p>
    <w:p w:rsidR="00473B6B" w:rsidRPr="003B4C8E" w:rsidRDefault="00473B6B" w:rsidP="00473B6B">
      <w:pPr>
        <w:spacing w:after="0" w:line="240" w:lineRule="auto"/>
        <w:rPr>
          <w:rFonts w:ascii="Times New Roman" w:eastAsia="Times New Roman" w:hAnsi="Times New Roman" w:cs="Times New Roman"/>
          <w:sz w:val="28"/>
          <w:szCs w:val="24"/>
          <w:lang w:eastAsia="ru-RU"/>
        </w:rPr>
      </w:pPr>
      <w:r w:rsidRPr="003B4C8E">
        <w:rPr>
          <w:rFonts w:ascii="Times New Roman" w:eastAsia="Times New Roman" w:hAnsi="Times New Roman" w:cs="Times New Roman"/>
          <w:sz w:val="28"/>
          <w:szCs w:val="24"/>
          <w:lang w:eastAsia="ru-RU"/>
        </w:rPr>
        <w:t>«____»________202_г.</w:t>
      </w:r>
    </w:p>
    <w:p w:rsidR="00473B6B" w:rsidRPr="003B4C8E" w:rsidRDefault="00473B6B" w:rsidP="00473B6B">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32"/>
          <w:szCs w:val="24"/>
          <w:lang w:eastAsia="ru-RU"/>
        </w:rPr>
      </w:pPr>
    </w:p>
    <w:p w:rsidR="008770C8" w:rsidRDefault="008770C8"/>
    <w:sectPr w:rsidR="008770C8" w:rsidSect="00AA17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EBA" w:rsidRDefault="00CC6EBA" w:rsidP="00EF45CF">
      <w:pPr>
        <w:spacing w:after="0" w:line="240" w:lineRule="auto"/>
      </w:pPr>
      <w:r>
        <w:separator/>
      </w:r>
    </w:p>
  </w:endnote>
  <w:endnote w:type="continuationSeparator" w:id="0">
    <w:p w:rsidR="00CC6EBA" w:rsidRDefault="00CC6EBA" w:rsidP="00EF4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EBA" w:rsidRDefault="00CC6EBA" w:rsidP="00EF45CF">
      <w:pPr>
        <w:spacing w:after="0" w:line="240" w:lineRule="auto"/>
      </w:pPr>
      <w:r>
        <w:separator/>
      </w:r>
    </w:p>
  </w:footnote>
  <w:footnote w:type="continuationSeparator" w:id="0">
    <w:p w:rsidR="00CC6EBA" w:rsidRDefault="00CC6EBA" w:rsidP="00EF45CF">
      <w:pPr>
        <w:spacing w:after="0" w:line="240" w:lineRule="auto"/>
      </w:pPr>
      <w:r>
        <w:continuationSeparator/>
      </w:r>
    </w:p>
  </w:footnote>
  <w:footnote w:id="1">
    <w:p w:rsidR="008770C8" w:rsidRDefault="008770C8" w:rsidP="00EF45CF">
      <w:pPr>
        <w:spacing w:after="0" w:line="240" w:lineRule="auto"/>
        <w:jc w:val="both"/>
        <w:rPr>
          <w:rFonts w:ascii="Times New Roman" w:eastAsia="OfficinaSansBookC" w:hAnsi="Times New Roman" w:cs="Times New Roman"/>
          <w:sz w:val="20"/>
          <w:szCs w:val="20"/>
        </w:rPr>
      </w:pPr>
      <w:r>
        <w:rPr>
          <w:rFonts w:ascii="Times New Roman" w:hAnsi="Times New Roman" w:cs="Times New Roman"/>
          <w:sz w:val="20"/>
          <w:szCs w:val="20"/>
          <w:vertAlign w:val="superscript"/>
        </w:rPr>
        <w:footnoteRef/>
      </w:r>
      <w:bookmarkStart w:id="4" w:name="_Hlk188609775"/>
      <w:r>
        <w:rPr>
          <w:rFonts w:ascii="Times New Roman" w:eastAsia="OfficinaSansBookC" w:hAnsi="Times New Roman" w:cs="Times New Roman"/>
          <w:sz w:val="20"/>
          <w:szCs w:val="20"/>
        </w:rPr>
        <w:t xml:space="preserve"> Общие результаты </w:t>
      </w:r>
      <w:bookmarkStart w:id="5" w:name="_Hlk190853270"/>
      <w:r>
        <w:rPr>
          <w:rFonts w:ascii="Times New Roman" w:eastAsia="OfficinaSansBookC" w:hAnsi="Times New Roman" w:cs="Times New Roman"/>
          <w:sz w:val="20"/>
          <w:szCs w:val="20"/>
        </w:rPr>
        <w:t xml:space="preserve">осуществляются в соответствии </w:t>
      </w:r>
      <w:bookmarkEnd w:id="5"/>
      <w:r>
        <w:rPr>
          <w:rFonts w:ascii="Times New Roman" w:eastAsia="OfficinaSansBookC" w:hAnsi="Times New Roman" w:cs="Times New Roman"/>
          <w:sz w:val="20"/>
          <w:szCs w:val="20"/>
        </w:rPr>
        <w:t xml:space="preserve">с личностными и </w:t>
      </w:r>
      <w:proofErr w:type="spellStart"/>
      <w:r>
        <w:rPr>
          <w:rFonts w:ascii="Times New Roman" w:eastAsia="OfficinaSansBookC" w:hAnsi="Times New Roman" w:cs="Times New Roman"/>
          <w:sz w:val="20"/>
          <w:szCs w:val="20"/>
        </w:rPr>
        <w:t>метапредметными</w:t>
      </w:r>
      <w:proofErr w:type="spellEnd"/>
      <w:r>
        <w:rPr>
          <w:rFonts w:ascii="Times New Roman" w:eastAsia="OfficinaSansBookC" w:hAnsi="Times New Roman" w:cs="Times New Roman"/>
          <w:sz w:val="20"/>
          <w:szCs w:val="20"/>
        </w:rPr>
        <w:t xml:space="preserve"> результатами ФГОС СОО </w:t>
      </w:r>
      <w:r>
        <w:rPr>
          <w:rFonts w:ascii="Times New Roman" w:hAnsi="Times New Roman" w:cs="Times New Roman"/>
          <w:sz w:val="20"/>
          <w:szCs w:val="20"/>
        </w:rPr>
        <w:t xml:space="preserve">(Приказ </w:t>
      </w:r>
      <w:proofErr w:type="spellStart"/>
      <w:r>
        <w:rPr>
          <w:rFonts w:ascii="Times New Roman" w:hAnsi="Times New Roman" w:cs="Times New Roman"/>
          <w:sz w:val="20"/>
          <w:szCs w:val="20"/>
        </w:rPr>
        <w:t>Минобрнауки</w:t>
      </w:r>
      <w:proofErr w:type="spellEnd"/>
      <w:r>
        <w:rPr>
          <w:rFonts w:ascii="Times New Roman" w:hAnsi="Times New Roman" w:cs="Times New Roman"/>
          <w:sz w:val="20"/>
          <w:szCs w:val="20"/>
        </w:rPr>
        <w:t xml:space="preserve"> России от 17.05.2012 № 413 (редакция от 27.12.2023 г.)</w:t>
      </w:r>
      <w:r>
        <w:rPr>
          <w:rFonts w:ascii="Times New Roman" w:eastAsia="OfficinaSansBookC" w:hAnsi="Times New Roman" w:cs="Times New Roman"/>
          <w:sz w:val="20"/>
          <w:szCs w:val="20"/>
        </w:rPr>
        <w:t>, в формировании которых участвует общеобразовательная дисциплина.</w:t>
      </w:r>
      <w:bookmarkEnd w:id="4"/>
    </w:p>
  </w:footnote>
  <w:footnote w:id="2">
    <w:p w:rsidR="008770C8" w:rsidRDefault="008770C8" w:rsidP="00EF45CF">
      <w:pPr>
        <w:spacing w:after="0" w:line="240" w:lineRule="auto"/>
        <w:jc w:val="both"/>
        <w:rPr>
          <w:rFonts w:ascii="Times New Roman" w:eastAsia="OfficinaSansBookC" w:hAnsi="Times New Roman" w:cs="Times New Roman"/>
          <w:sz w:val="20"/>
          <w:szCs w:val="20"/>
        </w:rPr>
      </w:pPr>
      <w:r>
        <w:rPr>
          <w:rFonts w:ascii="Times New Roman" w:hAnsi="Times New Roman" w:cs="Times New Roman"/>
          <w:sz w:val="20"/>
          <w:szCs w:val="20"/>
          <w:vertAlign w:val="superscript"/>
        </w:rPr>
        <w:footnoteRef/>
      </w:r>
      <w:r>
        <w:rPr>
          <w:rFonts w:ascii="Times New Roman" w:eastAsia="OfficinaSansBookC" w:hAnsi="Times New Roman" w:cs="Times New Roman"/>
          <w:sz w:val="20"/>
          <w:szCs w:val="20"/>
        </w:rPr>
        <w:t xml:space="preserve"> </w:t>
      </w:r>
      <w:r>
        <w:rPr>
          <w:rFonts w:ascii="Times New Roman" w:hAnsi="Times New Roman" w:cs="Times New Roman"/>
          <w:sz w:val="20"/>
          <w:szCs w:val="20"/>
        </w:rPr>
        <w:t>Дисциплинарные результаты осуществляются в соответствии с требованиями к предметным результатам базового уровня (</w:t>
      </w:r>
      <w:proofErr w:type="spellStart"/>
      <w:r>
        <w:rPr>
          <w:rFonts w:ascii="Times New Roman" w:hAnsi="Times New Roman" w:cs="Times New Roman"/>
          <w:sz w:val="20"/>
          <w:szCs w:val="20"/>
        </w:rPr>
        <w:t>ПРб</w:t>
      </w:r>
      <w:proofErr w:type="spellEnd"/>
      <w:r>
        <w:rPr>
          <w:rFonts w:ascii="Times New Roman" w:hAnsi="Times New Roman" w:cs="Times New Roman"/>
          <w:sz w:val="20"/>
          <w:szCs w:val="20"/>
        </w:rPr>
        <w:t xml:space="preserve">), установленными ФГОС СОО (Приказ </w:t>
      </w:r>
      <w:proofErr w:type="spellStart"/>
      <w:r>
        <w:rPr>
          <w:rFonts w:ascii="Times New Roman" w:hAnsi="Times New Roman" w:cs="Times New Roman"/>
          <w:sz w:val="20"/>
          <w:szCs w:val="20"/>
        </w:rPr>
        <w:t>Минобрнауки</w:t>
      </w:r>
      <w:proofErr w:type="spellEnd"/>
      <w:r>
        <w:rPr>
          <w:rFonts w:ascii="Times New Roman" w:hAnsi="Times New Roman" w:cs="Times New Roman"/>
          <w:sz w:val="20"/>
          <w:szCs w:val="20"/>
        </w:rPr>
        <w:t xml:space="preserve"> России от 17.05.2012 № 413 (редакция от 27.12.2023 г.), с сохранением исходной нумерации.</w:t>
      </w:r>
    </w:p>
  </w:footnote>
  <w:footnote w:id="3">
    <w:p w:rsidR="008770C8" w:rsidRDefault="008770C8" w:rsidP="008770C8">
      <w:pPr>
        <w:pStyle w:val="a5"/>
        <w:ind w:right="-173"/>
        <w:rPr>
          <w:rFonts w:ascii="Times New Roman" w:eastAsia="Calibri" w:hAnsi="Times New Roman" w:cs="Times New Roman"/>
        </w:rPr>
      </w:pPr>
      <w:r>
        <w:rPr>
          <w:rStyle w:val="a7"/>
        </w:rPr>
        <w:footnoteRef/>
      </w:r>
      <w:r>
        <w:rPr>
          <w:rFonts w:ascii="Times New Roman" w:hAnsi="Times New Roman" w:cs="Times New Roman"/>
        </w:rPr>
        <w:t xml:space="preserve"> 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 с учетом логики формирования дисциплинарных результатов, общих и профессиональных компетенций, </w:t>
      </w:r>
      <w:proofErr w:type="spellStart"/>
      <w:r>
        <w:rPr>
          <w:rFonts w:ascii="Times New Roman" w:hAnsi="Times New Roman" w:cs="Times New Roman"/>
        </w:rPr>
        <w:t>межпредметных</w:t>
      </w:r>
      <w:proofErr w:type="spellEnd"/>
      <w:r>
        <w:rPr>
          <w:rFonts w:ascii="Times New Roman" w:hAnsi="Times New Roman" w:cs="Times New Roman"/>
        </w:rPr>
        <w:t xml:space="preserve"> связей с другими дисциплинами общеобразовательного и общепрофессионального циклов учебного плана ОП СПО.</w:t>
      </w:r>
    </w:p>
  </w:footnote>
  <w:footnote w:id="4">
    <w:p w:rsidR="008770C8" w:rsidRDefault="008770C8" w:rsidP="008770C8">
      <w:pPr>
        <w:pStyle w:val="a5"/>
        <w:jc w:val="both"/>
        <w:rPr>
          <w:rFonts w:ascii="Times New Roman" w:hAnsi="Times New Roman" w:cs="Times New Roman"/>
        </w:rPr>
      </w:pPr>
      <w:r>
        <w:rPr>
          <w:rStyle w:val="a7"/>
        </w:rPr>
        <w:footnoteRef/>
      </w:r>
      <w:r>
        <w:rPr>
          <w:rFonts w:ascii="Times New Roman" w:hAnsi="Times New Roman" w:cs="Times New Roman"/>
        </w:rPr>
        <w:t xml:space="preserve"> В рамках часов ПОС могут быть проведены интегрированные занятия с учетом содержательных </w:t>
      </w:r>
      <w:proofErr w:type="spellStart"/>
      <w:r>
        <w:rPr>
          <w:rFonts w:ascii="Times New Roman" w:hAnsi="Times New Roman" w:cs="Times New Roman"/>
        </w:rPr>
        <w:t>межпредметных</w:t>
      </w:r>
      <w:proofErr w:type="spellEnd"/>
      <w:r>
        <w:rPr>
          <w:rFonts w:ascii="Times New Roman" w:hAnsi="Times New Roman" w:cs="Times New Roman"/>
        </w:rPr>
        <w:t xml:space="preserve"> связей по двум и более общеобразовательным дисциплинам:</w:t>
      </w:r>
      <w:r>
        <w:rPr>
          <w:rFonts w:ascii="Times New Roman" w:hAnsi="Times New Roman" w:cs="Times New Roman"/>
        </w:rPr>
        <w:b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8770C8" w:rsidRDefault="008770C8" w:rsidP="008770C8">
      <w:pPr>
        <w:pStyle w:val="a5"/>
        <w:jc w:val="both"/>
        <w:rPr>
          <w:rFonts w:ascii="Times New Roman" w:hAnsi="Times New Roman" w:cs="Times New Roman"/>
        </w:rPr>
      </w:pPr>
      <w:r>
        <w:rPr>
          <w:rFonts w:ascii="Times New Roman" w:hAnsi="Times New Roman" w:cs="Times New Roman"/>
        </w:rPr>
        <w:t xml:space="preserve">Биология: клетка, организм, биосфера, экосистема, обмен веществ в организме, фотосинтез, макро- и микроэлементы, витамины, биологически активные вещества </w:t>
      </w:r>
      <w:r>
        <w:rPr>
          <w:rFonts w:ascii="Times New Roman" w:hAnsi="Times New Roman" w:cs="Times New Roman"/>
        </w:rPr>
        <w:br/>
        <w:t>(белки, углеводы, жиры, ферменты).</w:t>
      </w:r>
    </w:p>
    <w:p w:rsidR="008770C8" w:rsidRDefault="008770C8" w:rsidP="008770C8">
      <w:pPr>
        <w:pStyle w:val="a5"/>
        <w:jc w:val="both"/>
        <w:rPr>
          <w:rFonts w:ascii="Times New Roman" w:hAnsi="Times New Roman" w:cs="Times New Roman"/>
        </w:rPr>
      </w:pPr>
      <w:r>
        <w:rPr>
          <w:rFonts w:ascii="Times New Roman" w:hAnsi="Times New Roman" w:cs="Times New Roman"/>
        </w:rPr>
        <w:t>География: минералы, горные породы, полезные ископаемые, топливо, ресурсы.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F7D81"/>
    <w:multiLevelType w:val="hybridMultilevel"/>
    <w:tmpl w:val="1AEE9A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60711F9D"/>
    <w:multiLevelType w:val="hybridMultilevel"/>
    <w:tmpl w:val="138E6CE6"/>
    <w:lvl w:ilvl="0" w:tplc="2F20507C">
      <w:start w:val="1"/>
      <w:numFmt w:val="bullet"/>
      <w:lvlText w:val=""/>
      <w:lvlJc w:val="left"/>
      <w:pPr>
        <w:ind w:left="502" w:hanging="360"/>
      </w:pPr>
      <w:rPr>
        <w:rFonts w:ascii="Symbol" w:hAnsi="Symbol" w:hint="default"/>
        <w:sz w:val="22"/>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64CA5933"/>
    <w:multiLevelType w:val="multilevel"/>
    <w:tmpl w:val="534C198C"/>
    <w:lvl w:ilvl="0">
      <w:start w:val="1"/>
      <w:numFmt w:val="decimal"/>
      <w:lvlText w:val="%1."/>
      <w:lvlJc w:val="left"/>
      <w:pPr>
        <w:ind w:left="360" w:hanging="360"/>
      </w:pPr>
      <w:rPr>
        <w:rFonts w:cs="Times New Roman" w:hint="default"/>
      </w:rPr>
    </w:lvl>
    <w:lvl w:ilvl="1">
      <w:start w:val="2"/>
      <w:numFmt w:val="decimal"/>
      <w:isLgl/>
      <w:lvlText w:val="%1.%2."/>
      <w:lvlJc w:val="left"/>
      <w:pPr>
        <w:ind w:left="408" w:hanging="408"/>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
    <w:nsid w:val="64D57BE6"/>
    <w:multiLevelType w:val="hybridMultilevel"/>
    <w:tmpl w:val="52B08F38"/>
    <w:lvl w:ilvl="0" w:tplc="F580F462">
      <w:start w:val="1"/>
      <w:numFmt w:val="bullet"/>
      <w:lvlText w:val=""/>
      <w:lvlJc w:val="left"/>
      <w:rPr>
        <w:rFonts w:ascii="Symbol" w:hAnsi="Symbol" w:hint="default"/>
        <w:sz w:val="2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054988"/>
    <w:rsid w:val="00054988"/>
    <w:rsid w:val="001B1D4F"/>
    <w:rsid w:val="002C6BB2"/>
    <w:rsid w:val="00473B6B"/>
    <w:rsid w:val="008770C8"/>
    <w:rsid w:val="009A36F1"/>
    <w:rsid w:val="009C4969"/>
    <w:rsid w:val="00AA17D2"/>
    <w:rsid w:val="00C809E9"/>
    <w:rsid w:val="00CC6EBA"/>
    <w:rsid w:val="00EF4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5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45CF"/>
    <w:rPr>
      <w:rFonts w:ascii="Tahoma" w:hAnsi="Tahoma" w:cs="Tahoma"/>
      <w:sz w:val="16"/>
      <w:szCs w:val="16"/>
    </w:rPr>
  </w:style>
  <w:style w:type="paragraph" w:styleId="a5">
    <w:name w:val="footnote text"/>
    <w:basedOn w:val="a"/>
    <w:link w:val="a6"/>
    <w:uiPriority w:val="99"/>
    <w:semiHidden/>
    <w:unhideWhenUsed/>
    <w:rsid w:val="008770C8"/>
    <w:pPr>
      <w:spacing w:after="0" w:line="240" w:lineRule="auto"/>
    </w:pPr>
    <w:rPr>
      <w:sz w:val="20"/>
      <w:szCs w:val="20"/>
    </w:rPr>
  </w:style>
  <w:style w:type="character" w:customStyle="1" w:styleId="a6">
    <w:name w:val="Текст сноски Знак"/>
    <w:basedOn w:val="a0"/>
    <w:link w:val="a5"/>
    <w:uiPriority w:val="99"/>
    <w:semiHidden/>
    <w:rsid w:val="008770C8"/>
    <w:rPr>
      <w:sz w:val="20"/>
      <w:szCs w:val="20"/>
    </w:rPr>
  </w:style>
  <w:style w:type="character" w:styleId="a7">
    <w:name w:val="footnote reference"/>
    <w:uiPriority w:val="99"/>
    <w:semiHidden/>
    <w:unhideWhenUsed/>
    <w:rsid w:val="008770C8"/>
    <w:rPr>
      <w:rFonts w:ascii="Times New Roman" w:hAnsi="Times New Roman" w:cs="Times New Roman" w:hint="default"/>
      <w:vertAlign w:val="superscript"/>
    </w:rPr>
  </w:style>
  <w:style w:type="paragraph" w:customStyle="1" w:styleId="a8">
    <w:name w:val="Прижатый влево"/>
    <w:basedOn w:val="a"/>
    <w:next w:val="a"/>
    <w:uiPriority w:val="99"/>
    <w:rsid w:val="002C6BB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4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45CF"/>
    <w:rPr>
      <w:rFonts w:ascii="Tahoma" w:hAnsi="Tahoma" w:cs="Tahoma"/>
      <w:sz w:val="16"/>
      <w:szCs w:val="16"/>
    </w:rPr>
  </w:style>
  <w:style w:type="paragraph" w:styleId="a5">
    <w:name w:val="footnote text"/>
    <w:basedOn w:val="a"/>
    <w:link w:val="a6"/>
    <w:uiPriority w:val="99"/>
    <w:semiHidden/>
    <w:unhideWhenUsed/>
    <w:rsid w:val="008770C8"/>
    <w:pPr>
      <w:spacing w:after="0" w:line="240" w:lineRule="auto"/>
    </w:pPr>
    <w:rPr>
      <w:sz w:val="20"/>
      <w:szCs w:val="20"/>
    </w:rPr>
  </w:style>
  <w:style w:type="character" w:customStyle="1" w:styleId="a6">
    <w:name w:val="Текст сноски Знак"/>
    <w:basedOn w:val="a0"/>
    <w:link w:val="a5"/>
    <w:uiPriority w:val="99"/>
    <w:semiHidden/>
    <w:rsid w:val="008770C8"/>
    <w:rPr>
      <w:sz w:val="20"/>
      <w:szCs w:val="20"/>
    </w:rPr>
  </w:style>
  <w:style w:type="character" w:styleId="a7">
    <w:name w:val="footnote reference"/>
    <w:uiPriority w:val="99"/>
    <w:semiHidden/>
    <w:unhideWhenUsed/>
    <w:rsid w:val="008770C8"/>
    <w:rPr>
      <w:rFonts w:ascii="Times New Roman" w:hAnsi="Times New Roman" w:cs="Times New Roman" w:hint="default"/>
      <w:vertAlign w:val="superscript"/>
    </w:rPr>
  </w:style>
  <w:style w:type="paragraph" w:customStyle="1" w:styleId="a8">
    <w:name w:val="Прижатый влево"/>
    <w:basedOn w:val="a"/>
    <w:next w:val="a"/>
    <w:uiPriority w:val="99"/>
    <w:rsid w:val="002C6BB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divs>
    <w:div w:id="138112203">
      <w:bodyDiv w:val="1"/>
      <w:marLeft w:val="0"/>
      <w:marRight w:val="0"/>
      <w:marTop w:val="0"/>
      <w:marBottom w:val="0"/>
      <w:divBdr>
        <w:top w:val="none" w:sz="0" w:space="0" w:color="auto"/>
        <w:left w:val="none" w:sz="0" w:space="0" w:color="auto"/>
        <w:bottom w:val="none" w:sz="0" w:space="0" w:color="auto"/>
        <w:right w:val="none" w:sz="0" w:space="0" w:color="auto"/>
      </w:divBdr>
    </w:div>
    <w:div w:id="952900628">
      <w:bodyDiv w:val="1"/>
      <w:marLeft w:val="0"/>
      <w:marRight w:val="0"/>
      <w:marTop w:val="0"/>
      <w:marBottom w:val="0"/>
      <w:divBdr>
        <w:top w:val="none" w:sz="0" w:space="0" w:color="auto"/>
        <w:left w:val="none" w:sz="0" w:space="0" w:color="auto"/>
        <w:bottom w:val="none" w:sz="0" w:space="0" w:color="auto"/>
        <w:right w:val="none" w:sz="0" w:space="0" w:color="auto"/>
      </w:divBdr>
    </w:div>
    <w:div w:id="208236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hool.edu.ru" TargetMode="External"/><Relationship Id="rId5" Type="http://schemas.openxmlformats.org/officeDocument/2006/relationships/footnotes" Target="footnotes.xml"/><Relationship Id="rId10"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1085;&#1101;&#1073;.&#1088;&#109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6752</Words>
  <Characters>38490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Шалавина</cp:lastModifiedBy>
  <cp:revision>5</cp:revision>
  <dcterms:created xsi:type="dcterms:W3CDTF">2025-05-22T09:29:00Z</dcterms:created>
  <dcterms:modified xsi:type="dcterms:W3CDTF">2025-06-20T08:41:00Z</dcterms:modified>
</cp:coreProperties>
</file>